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D6BC" w14:textId="1A7D6587" w:rsidR="006D794A" w:rsidRPr="00642F20" w:rsidRDefault="00BF6965" w:rsidP="002F7BF6">
      <w:pPr>
        <w:spacing w:before="120" w:after="360" w:line="240" w:lineRule="auto"/>
        <w:jc w:val="center"/>
        <w:rPr>
          <w:b/>
          <w:bCs/>
          <w:sz w:val="22"/>
          <w:lang w:val="es-ES_tradnl"/>
        </w:rPr>
      </w:pPr>
      <w:r w:rsidRPr="00642F20">
        <w:rPr>
          <w:b/>
          <w:bCs/>
          <w:sz w:val="22"/>
          <w:lang w:val="es-ES_tradnl"/>
        </w:rPr>
        <w:t>Cuestionario sobre la evaluación del riesgo de infección por el virus de la peste bovina</w:t>
      </w:r>
    </w:p>
    <w:p w14:paraId="3BA43775" w14:textId="35C95F0E" w:rsidR="006D794A" w:rsidRPr="00642F20" w:rsidRDefault="00A37DBA" w:rsidP="00CD0F00">
      <w:pPr>
        <w:tabs>
          <w:tab w:val="clear" w:pos="284"/>
          <w:tab w:val="clear" w:pos="993"/>
          <w:tab w:val="clear" w:pos="1418"/>
        </w:tabs>
        <w:spacing w:after="240" w:line="240" w:lineRule="auto"/>
        <w:rPr>
          <w:u w:val="single"/>
          <w:lang w:val="es-ES_tradnl"/>
        </w:rPr>
      </w:pPr>
      <w:bookmarkStart w:id="0" w:name="_Hlk20922396"/>
      <w:r w:rsidRPr="00642F20">
        <w:rPr>
          <w:u w:val="single"/>
          <w:lang w:val="es-ES_tradnl"/>
        </w:rPr>
        <w:t>Sec</w:t>
      </w:r>
      <w:r w:rsidR="00BF6965" w:rsidRPr="00642F20">
        <w:rPr>
          <w:u w:val="single"/>
          <w:lang w:val="es-ES_tradnl"/>
        </w:rPr>
        <w:t>c</w:t>
      </w:r>
      <w:r w:rsidRPr="00642F20">
        <w:rPr>
          <w:u w:val="single"/>
          <w:lang w:val="es-ES_tradnl"/>
        </w:rPr>
        <w:t>i</w:t>
      </w:r>
      <w:r w:rsidR="00BF6965" w:rsidRPr="00642F20">
        <w:rPr>
          <w:u w:val="single"/>
          <w:lang w:val="es-ES_tradnl"/>
        </w:rPr>
        <w:t>ó</w:t>
      </w:r>
      <w:r w:rsidRPr="00642F20">
        <w:rPr>
          <w:u w:val="single"/>
          <w:lang w:val="es-ES_tradnl"/>
        </w:rPr>
        <w:t>n 1: Pre</w:t>
      </w:r>
      <w:r w:rsidR="00BF6965" w:rsidRPr="00642F20">
        <w:rPr>
          <w:u w:val="single"/>
          <w:lang w:val="es-ES_tradnl"/>
        </w:rPr>
        <w:t>á</w:t>
      </w:r>
      <w:r w:rsidRPr="00642F20">
        <w:rPr>
          <w:u w:val="single"/>
          <w:lang w:val="es-ES_tradnl"/>
        </w:rPr>
        <w:t>mb</w:t>
      </w:r>
      <w:r w:rsidR="00BF6965" w:rsidRPr="00642F20">
        <w:rPr>
          <w:u w:val="single"/>
          <w:lang w:val="es-ES_tradnl"/>
        </w:rPr>
        <w:t>u</w:t>
      </w:r>
      <w:r w:rsidRPr="00642F20">
        <w:rPr>
          <w:u w:val="single"/>
          <w:lang w:val="es-ES_tradnl"/>
        </w:rPr>
        <w:t>l</w:t>
      </w:r>
      <w:r w:rsidR="00BF6965" w:rsidRPr="00642F20">
        <w:rPr>
          <w:u w:val="single"/>
          <w:lang w:val="es-ES_tradnl"/>
        </w:rPr>
        <w:t>o</w:t>
      </w:r>
    </w:p>
    <w:p w14:paraId="63493E8E" w14:textId="74377C5D" w:rsidR="009F1E32" w:rsidRPr="00642F20" w:rsidRDefault="005F769E" w:rsidP="004D21D0">
      <w:pPr>
        <w:pStyle w:val="Paragraphedeliste"/>
        <w:spacing w:after="240" w:line="240" w:lineRule="auto"/>
        <w:ind w:left="0"/>
        <w:contextualSpacing w:val="0"/>
        <w:jc w:val="both"/>
        <w:rPr>
          <w:rFonts w:ascii="Arial" w:hAnsi="Arial" w:cs="Arial"/>
          <w:noProof w:val="0"/>
          <w:sz w:val="18"/>
          <w:szCs w:val="18"/>
          <w:lang w:val="es-ES_tradnl"/>
        </w:rPr>
      </w:pPr>
      <w:bookmarkStart w:id="1" w:name="_Hlk121249457"/>
      <w:r w:rsidRPr="00642F20">
        <w:rPr>
          <w:rFonts w:asciiTheme="minorBidi" w:hAnsiTheme="minorBidi"/>
          <w:noProof w:val="0"/>
          <w:sz w:val="18"/>
          <w:szCs w:val="18"/>
          <w:lang w:val="es-ES_tradnl"/>
        </w:rPr>
        <w:t>Según el Capítulo 8.16. del</w:t>
      </w:r>
      <w:r w:rsidR="009F1E32" w:rsidRPr="00642F20">
        <w:rPr>
          <w:rFonts w:asciiTheme="minorBidi" w:hAnsiTheme="minorBidi"/>
          <w:noProof w:val="0"/>
          <w:sz w:val="18"/>
          <w:szCs w:val="18"/>
          <w:lang w:val="es-ES_tradnl"/>
        </w:rPr>
        <w:t xml:space="preserve"> </w:t>
      </w:r>
      <w:hyperlink r:id="rId11" w:anchor="terme_code_terrestre" w:history="1">
        <w:r w:rsidR="0029346A" w:rsidRPr="00642F20">
          <w:rPr>
            <w:rStyle w:val="Lienhypertexte"/>
            <w:rFonts w:asciiTheme="minorBidi" w:hAnsiTheme="minorBidi"/>
            <w:i/>
            <w:iCs/>
            <w:sz w:val="18"/>
            <w:szCs w:val="18"/>
            <w:lang w:val="es-ES_tradnl"/>
          </w:rPr>
          <w:t>Código Sanitario para los Animales Terrestres</w:t>
        </w:r>
      </w:hyperlink>
      <w:r w:rsidR="0029346A" w:rsidRPr="00642F20">
        <w:rPr>
          <w:rStyle w:val="Lienhypertexte"/>
          <w:rFonts w:asciiTheme="minorBidi" w:hAnsiTheme="minorBidi"/>
          <w:i/>
          <w:iCs/>
          <w:sz w:val="18"/>
          <w:szCs w:val="18"/>
          <w:lang w:val="es-ES_tradnl"/>
        </w:rPr>
        <w:t xml:space="preserve"> (Código Terrestre)</w:t>
      </w:r>
      <w:r w:rsidR="009F1E32" w:rsidRPr="00642F20">
        <w:rPr>
          <w:rFonts w:asciiTheme="minorBidi" w:hAnsiTheme="minorBidi"/>
          <w:noProof w:val="0"/>
          <w:sz w:val="18"/>
          <w:szCs w:val="18"/>
          <w:lang w:val="es-ES_tradnl"/>
        </w:rPr>
        <w:t xml:space="preserve"> </w:t>
      </w:r>
      <w:r w:rsidRPr="00642F20">
        <w:rPr>
          <w:rFonts w:asciiTheme="minorBidi" w:hAnsiTheme="minorBidi"/>
          <w:noProof w:val="0"/>
          <w:sz w:val="18"/>
          <w:szCs w:val="18"/>
          <w:lang w:val="es-ES_tradnl"/>
        </w:rPr>
        <w:t>sobre la infección por el virus de la peste bovina, en caso de reaparición de la peste bovina en cualquier parte del mundo, todos los Miembros sin casos deben presentar una</w:t>
      </w:r>
      <w:r w:rsidR="009F1E32" w:rsidRPr="00642F20">
        <w:rPr>
          <w:rFonts w:ascii="Arial" w:hAnsi="Arial" w:cs="Arial"/>
          <w:noProof w:val="0"/>
          <w:sz w:val="18"/>
          <w:szCs w:val="18"/>
          <w:lang w:val="es-ES_tradnl"/>
        </w:rPr>
        <w:t xml:space="preserve"> </w:t>
      </w:r>
      <w:hyperlink r:id="rId12" w:anchor="terme_appreciation_du_risque" w:history="1">
        <w:r w:rsidR="0029346A" w:rsidRPr="00642F20">
          <w:rPr>
            <w:rStyle w:val="Lienhypertexte"/>
            <w:rFonts w:ascii="Arial" w:hAnsi="Arial" w:cs="Arial"/>
            <w:i/>
            <w:iCs/>
            <w:noProof w:val="0"/>
            <w:sz w:val="18"/>
            <w:szCs w:val="18"/>
            <w:lang w:val="es-ES_tradnl"/>
          </w:rPr>
          <w:t>evaluación de riesgo</w:t>
        </w:r>
      </w:hyperlink>
      <w:r w:rsidR="009F1E32"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a la Organización Mundial de Sanidad Animal (OMSA) para poder identificar a los Miembros con un mayor riesgo de aparición de brote de peste bovina e implementar la vigilancia adecuada</w:t>
      </w:r>
      <w:r w:rsidR="00CD0F00" w:rsidRPr="00642F20">
        <w:rPr>
          <w:rStyle w:val="Appelnotedebasdep"/>
          <w:rFonts w:ascii="Arial" w:hAnsi="Arial" w:cs="Arial"/>
          <w:noProof w:val="0"/>
          <w:sz w:val="18"/>
          <w:szCs w:val="18"/>
          <w:lang w:val="es-ES_tradnl"/>
        </w:rPr>
        <w:footnoteReference w:id="1"/>
      </w:r>
      <w:r w:rsidR="009F1E32" w:rsidRPr="00642F20">
        <w:rPr>
          <w:rFonts w:ascii="Arial" w:hAnsi="Arial" w:cs="Arial"/>
          <w:noProof w:val="0"/>
          <w:sz w:val="18"/>
          <w:szCs w:val="18"/>
          <w:lang w:val="es-ES_tradnl"/>
        </w:rPr>
        <w:t xml:space="preserve">. </w:t>
      </w:r>
    </w:p>
    <w:p w14:paraId="3173ECDE" w14:textId="1BBBDB93" w:rsidR="0037197F" w:rsidRPr="00642F20" w:rsidRDefault="005F769E" w:rsidP="004D21D0">
      <w:pPr>
        <w:pStyle w:val="Paragraphedeliste"/>
        <w:spacing w:after="240" w:line="240" w:lineRule="auto"/>
        <w:ind w:left="0"/>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 xml:space="preserve">Se ha identificado un </w:t>
      </w:r>
      <w:hyperlink r:id="rId13" w:anchor="terme_cas" w:history="1">
        <w:r w:rsidR="0037197F" w:rsidRPr="00642F20">
          <w:rPr>
            <w:rStyle w:val="Lienhypertexte"/>
            <w:rFonts w:ascii="Arial" w:hAnsi="Arial" w:cs="Arial"/>
            <w:i/>
            <w:iCs/>
            <w:noProof w:val="0"/>
            <w:sz w:val="18"/>
            <w:szCs w:val="18"/>
            <w:lang w:val="es-ES_tradnl"/>
          </w:rPr>
          <w:t>cas</w:t>
        </w:r>
        <w:r w:rsidRPr="00642F20">
          <w:rPr>
            <w:rStyle w:val="Lienhypertexte"/>
            <w:rFonts w:ascii="Arial" w:hAnsi="Arial" w:cs="Arial"/>
            <w:i/>
            <w:iCs/>
            <w:noProof w:val="0"/>
            <w:sz w:val="18"/>
            <w:szCs w:val="18"/>
            <w:lang w:val="es-ES_tradnl"/>
          </w:rPr>
          <w:t>o</w:t>
        </w:r>
      </w:hyperlink>
      <w:r w:rsidR="0037197F"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confirmado de peste bovina e</w:t>
      </w:r>
      <w:r w:rsidR="0037197F" w:rsidRPr="00642F20">
        <w:rPr>
          <w:rFonts w:ascii="Arial" w:hAnsi="Arial" w:cs="Arial"/>
          <w:noProof w:val="0"/>
          <w:sz w:val="18"/>
          <w:szCs w:val="18"/>
          <w:lang w:val="es-ES_tradnl"/>
        </w:rPr>
        <w:t xml:space="preserve">n </w:t>
      </w:r>
      <w:r w:rsidR="008C05E5" w:rsidRPr="00642F20">
        <w:rPr>
          <w:rFonts w:ascii="Arial" w:hAnsi="Arial" w:cs="Arial"/>
          <w:noProof w:val="0"/>
          <w:color w:val="ED7D31" w:themeColor="accent2"/>
          <w:sz w:val="18"/>
          <w:szCs w:val="18"/>
          <w:lang w:val="es-ES_tradnl"/>
        </w:rPr>
        <w:t>&lt;Miembro&gt;</w:t>
      </w:r>
      <w:r w:rsidR="0037197F" w:rsidRPr="00642F20">
        <w:rPr>
          <w:rFonts w:ascii="Arial" w:hAnsi="Arial" w:cs="Arial"/>
          <w:noProof w:val="0"/>
          <w:sz w:val="18"/>
          <w:szCs w:val="18"/>
          <w:lang w:val="es-ES_tradnl"/>
        </w:rPr>
        <w:t xml:space="preserve">. </w:t>
      </w:r>
      <w:r w:rsidR="00FA10C0" w:rsidRPr="00642F20">
        <w:rPr>
          <w:rFonts w:ascii="Arial" w:hAnsi="Arial" w:cs="Arial"/>
          <w:noProof w:val="0"/>
          <w:sz w:val="18"/>
          <w:szCs w:val="18"/>
          <w:lang w:val="es-ES_tradnl"/>
        </w:rPr>
        <w:t>De conformidad con el Artículo</w:t>
      </w:r>
      <w:r w:rsidR="0037197F" w:rsidRPr="00642F20">
        <w:rPr>
          <w:rFonts w:ascii="Arial" w:hAnsi="Arial" w:cs="Arial"/>
          <w:noProof w:val="0"/>
          <w:sz w:val="18"/>
          <w:szCs w:val="18"/>
          <w:lang w:val="es-ES_tradnl"/>
        </w:rPr>
        <w:t xml:space="preserve"> </w:t>
      </w:r>
      <w:hyperlink r:id="rId14" w:history="1">
        <w:r w:rsidR="0037197F" w:rsidRPr="00642F20">
          <w:rPr>
            <w:rStyle w:val="Lienhypertexte"/>
            <w:rFonts w:ascii="Arial" w:hAnsi="Arial" w:cs="Arial"/>
            <w:noProof w:val="0"/>
            <w:sz w:val="18"/>
            <w:szCs w:val="18"/>
            <w:lang w:val="es-ES_tradnl"/>
          </w:rPr>
          <w:t>8.16.</w:t>
        </w:r>
        <w:r w:rsidR="005C16CF" w:rsidRPr="00642F20">
          <w:rPr>
            <w:rStyle w:val="Lienhypertexte"/>
            <w:rFonts w:ascii="Arial" w:hAnsi="Arial" w:cs="Arial"/>
            <w:noProof w:val="0"/>
            <w:sz w:val="18"/>
            <w:szCs w:val="18"/>
            <w:lang w:val="es-ES_tradnl"/>
          </w:rPr>
          <w:t>7</w:t>
        </w:r>
      </w:hyperlink>
      <w:r w:rsidR="0037197F" w:rsidRPr="00642F20">
        <w:rPr>
          <w:rFonts w:ascii="Arial" w:hAnsi="Arial" w:cs="Arial"/>
          <w:noProof w:val="0"/>
          <w:sz w:val="18"/>
          <w:szCs w:val="18"/>
          <w:lang w:val="es-ES_tradnl"/>
        </w:rPr>
        <w:t xml:space="preserve">. </w:t>
      </w:r>
      <w:r w:rsidR="00FA10C0" w:rsidRPr="00642F20">
        <w:rPr>
          <w:rFonts w:ascii="Arial" w:hAnsi="Arial" w:cs="Arial"/>
          <w:noProof w:val="0"/>
          <w:sz w:val="18"/>
          <w:szCs w:val="18"/>
          <w:lang w:val="es-ES_tradnl"/>
        </w:rPr>
        <w:t>d</w:t>
      </w:r>
      <w:r w:rsidR="0037197F" w:rsidRPr="00642F20">
        <w:rPr>
          <w:rFonts w:ascii="Arial" w:hAnsi="Arial" w:cs="Arial"/>
          <w:noProof w:val="0"/>
          <w:sz w:val="18"/>
          <w:szCs w:val="18"/>
          <w:lang w:val="es-ES_tradnl"/>
        </w:rPr>
        <w:t>e</w:t>
      </w:r>
      <w:r w:rsidR="00FA10C0" w:rsidRPr="00642F20">
        <w:rPr>
          <w:rFonts w:ascii="Arial" w:hAnsi="Arial" w:cs="Arial"/>
          <w:noProof w:val="0"/>
          <w:sz w:val="18"/>
          <w:szCs w:val="18"/>
          <w:lang w:val="es-ES_tradnl"/>
        </w:rPr>
        <w:t>l</w:t>
      </w:r>
      <w:r w:rsidR="0037197F" w:rsidRPr="00642F20">
        <w:rPr>
          <w:rFonts w:ascii="Arial" w:hAnsi="Arial" w:cs="Arial"/>
          <w:noProof w:val="0"/>
          <w:sz w:val="18"/>
          <w:szCs w:val="18"/>
          <w:lang w:val="es-ES_tradnl"/>
        </w:rPr>
        <w:t xml:space="preserve"> </w:t>
      </w:r>
      <w:hyperlink r:id="rId15" w:anchor="terme_code_terrestre" w:history="1">
        <w:r w:rsidR="00FA10C0" w:rsidRPr="00642F20">
          <w:rPr>
            <w:rStyle w:val="Lienhypertexte"/>
            <w:rFonts w:ascii="Arial" w:hAnsi="Arial" w:cs="Arial"/>
            <w:i/>
            <w:iCs/>
            <w:sz w:val="18"/>
            <w:szCs w:val="18"/>
            <w:lang w:val="es-ES_tradnl"/>
          </w:rPr>
          <w:t>Código Terrestre</w:t>
        </w:r>
      </w:hyperlink>
      <w:r w:rsidR="0037197F" w:rsidRPr="00642F20">
        <w:rPr>
          <w:rFonts w:ascii="Arial" w:hAnsi="Arial" w:cs="Arial"/>
          <w:noProof w:val="0"/>
          <w:sz w:val="18"/>
          <w:szCs w:val="18"/>
          <w:lang w:val="es-ES_tradnl"/>
        </w:rPr>
        <w:t xml:space="preserve">, </w:t>
      </w:r>
      <w:r w:rsidR="00FA10C0" w:rsidRPr="00642F20">
        <w:rPr>
          <w:rFonts w:ascii="Arial" w:hAnsi="Arial" w:cs="Arial"/>
          <w:noProof w:val="0"/>
          <w:sz w:val="18"/>
          <w:szCs w:val="18"/>
          <w:lang w:val="es-ES_tradnl"/>
        </w:rPr>
        <w:t>todos los Países Miembros de la OIE sin casos permanecerán libres de peste bovina</w:t>
      </w:r>
      <w:r w:rsidR="0037197F" w:rsidRPr="00642F20">
        <w:rPr>
          <w:rFonts w:ascii="Arial" w:hAnsi="Arial" w:cs="Arial"/>
          <w:noProof w:val="0"/>
          <w:sz w:val="18"/>
          <w:szCs w:val="18"/>
          <w:lang w:val="es-ES_tradnl"/>
        </w:rPr>
        <w:t xml:space="preserve">, </w:t>
      </w:r>
      <w:r w:rsidR="00FA10C0" w:rsidRPr="00642F20">
        <w:rPr>
          <w:rFonts w:ascii="Arial" w:hAnsi="Arial" w:cs="Arial"/>
          <w:noProof w:val="0"/>
          <w:sz w:val="18"/>
          <w:szCs w:val="18"/>
          <w:lang w:val="es-ES_tradnl"/>
        </w:rPr>
        <w:t xml:space="preserve">sin embargo, </w:t>
      </w:r>
      <w:r w:rsidR="00A87147" w:rsidRPr="00642F20">
        <w:rPr>
          <w:rFonts w:ascii="Arial" w:hAnsi="Arial" w:cs="Arial"/>
          <w:noProof w:val="0"/>
          <w:sz w:val="18"/>
          <w:szCs w:val="18"/>
          <w:lang w:val="es-ES_tradnl"/>
        </w:rPr>
        <w:t xml:space="preserve">se suspenderá </w:t>
      </w:r>
      <w:r w:rsidR="00FA10C0" w:rsidRPr="00642F20">
        <w:rPr>
          <w:rFonts w:ascii="Arial" w:hAnsi="Arial" w:cs="Arial"/>
          <w:noProof w:val="0"/>
          <w:sz w:val="18"/>
          <w:szCs w:val="18"/>
          <w:lang w:val="es-ES_tradnl"/>
        </w:rPr>
        <w:t xml:space="preserve">el estatus libre de enfermedad de los países que no envíen una </w:t>
      </w:r>
      <w:hyperlink r:id="rId16" w:anchor="terme_appreciation_du_risque" w:history="1">
        <w:r w:rsidR="00FA10C0" w:rsidRPr="00642F20">
          <w:rPr>
            <w:rStyle w:val="Lienhypertexte"/>
            <w:rFonts w:ascii="Arial" w:hAnsi="Arial" w:cs="Arial"/>
            <w:i/>
            <w:iCs/>
            <w:noProof w:val="0"/>
            <w:sz w:val="18"/>
            <w:szCs w:val="18"/>
            <w:lang w:val="es-ES_tradnl"/>
          </w:rPr>
          <w:t>evaluación de riesgo</w:t>
        </w:r>
      </w:hyperlink>
      <w:r w:rsidR="00FA10C0" w:rsidRPr="00642F20">
        <w:rPr>
          <w:rFonts w:ascii="Arial" w:hAnsi="Arial" w:cs="Arial"/>
          <w:noProof w:val="0"/>
          <w:sz w:val="18"/>
          <w:szCs w:val="18"/>
          <w:lang w:val="es-ES_tradnl"/>
        </w:rPr>
        <w:t xml:space="preserve"> aceptable a la OMSA</w:t>
      </w:r>
      <w:r w:rsidR="0037197F" w:rsidRPr="00642F20">
        <w:rPr>
          <w:rFonts w:ascii="Arial" w:hAnsi="Arial" w:cs="Arial"/>
          <w:noProof w:val="0"/>
          <w:sz w:val="18"/>
          <w:szCs w:val="18"/>
          <w:lang w:val="es-ES_tradnl"/>
        </w:rPr>
        <w:t>.</w:t>
      </w:r>
    </w:p>
    <w:p w14:paraId="4752D398" w14:textId="372493FE" w:rsidR="0037197F" w:rsidRPr="00642F20" w:rsidRDefault="00652F0A" w:rsidP="004D21D0">
      <w:pPr>
        <w:pStyle w:val="Paragraphedeliste"/>
        <w:spacing w:after="240" w:line="240" w:lineRule="auto"/>
        <w:ind w:left="0"/>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 xml:space="preserve">El propósito de este documento es ayudar a los Miembros a realizar </w:t>
      </w:r>
      <w:r w:rsidR="002553F8">
        <w:rPr>
          <w:rFonts w:ascii="Arial" w:hAnsi="Arial" w:cs="Arial"/>
          <w:noProof w:val="0"/>
          <w:sz w:val="18"/>
          <w:szCs w:val="18"/>
          <w:lang w:val="es-ES_tradnl"/>
        </w:rPr>
        <w:t>l</w:t>
      </w:r>
      <w:r w:rsidRPr="00642F20">
        <w:rPr>
          <w:rFonts w:ascii="Arial" w:hAnsi="Arial" w:cs="Arial"/>
          <w:noProof w:val="0"/>
          <w:sz w:val="18"/>
          <w:szCs w:val="18"/>
          <w:lang w:val="es-ES_tradnl"/>
        </w:rPr>
        <w:t>a evaluación de riesgo y, cuando se identifique un mayor riesgo, recopilar la información adicional necesaria sobre las medidas de mitigación de riesgos aplicadas</w:t>
      </w:r>
      <w:r w:rsidR="0037197F" w:rsidRPr="00642F20">
        <w:rPr>
          <w:rFonts w:ascii="Arial" w:hAnsi="Arial" w:cs="Arial"/>
          <w:noProof w:val="0"/>
          <w:sz w:val="18"/>
          <w:szCs w:val="18"/>
          <w:lang w:val="es-ES_tradnl"/>
        </w:rPr>
        <w:t>.</w:t>
      </w:r>
    </w:p>
    <w:p w14:paraId="4F8C4AFB" w14:textId="0D2A1D6A" w:rsidR="0037197F" w:rsidRPr="00642F20" w:rsidRDefault="00652F0A" w:rsidP="004D21D0">
      <w:pPr>
        <w:pStyle w:val="Paragraphedeliste"/>
        <w:spacing w:after="240" w:line="240" w:lineRule="auto"/>
        <w:ind w:left="0"/>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Cuando se solicita información complementaria, se deberá proporcionar como un anexo al documento de evaluación de riesgo que se envíe a la OMSA</w:t>
      </w:r>
      <w:r w:rsidR="0037197F" w:rsidRPr="00642F20">
        <w:rPr>
          <w:rFonts w:ascii="Arial" w:hAnsi="Arial" w:cs="Arial"/>
          <w:noProof w:val="0"/>
          <w:sz w:val="18"/>
          <w:szCs w:val="18"/>
          <w:lang w:val="es-ES_tradnl"/>
        </w:rPr>
        <w:t>.</w:t>
      </w:r>
    </w:p>
    <w:p w14:paraId="6DA940F8" w14:textId="4CAA1FCD" w:rsidR="001E386E" w:rsidRPr="00642F20" w:rsidRDefault="00652F0A" w:rsidP="004D21D0">
      <w:pPr>
        <w:pStyle w:val="Paragraphedeliste"/>
        <w:spacing w:after="240" w:line="240" w:lineRule="auto"/>
        <w:ind w:left="0"/>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A efectos de esta evaluación de riesgo, el término «animales susceptibles» designa los artirodáctilos domésticos, asilvestrados, silvestres cautivos y silvestres, de conformidad con el Artículo</w:t>
      </w:r>
      <w:r w:rsidR="0037197F" w:rsidRPr="00642F20">
        <w:rPr>
          <w:rFonts w:ascii="Arial" w:hAnsi="Arial" w:cs="Arial"/>
          <w:noProof w:val="0"/>
          <w:sz w:val="18"/>
          <w:szCs w:val="18"/>
          <w:lang w:val="es-ES_tradnl"/>
        </w:rPr>
        <w:t xml:space="preserve"> </w:t>
      </w:r>
      <w:hyperlink r:id="rId17" w:history="1">
        <w:r w:rsidR="0037197F" w:rsidRPr="00642F20">
          <w:rPr>
            <w:rStyle w:val="Lienhypertexte"/>
            <w:rFonts w:ascii="Arial" w:hAnsi="Arial" w:cs="Arial"/>
            <w:noProof w:val="0"/>
            <w:sz w:val="18"/>
            <w:szCs w:val="18"/>
            <w:lang w:val="es-ES_tradnl"/>
          </w:rPr>
          <w:t>8.16.</w:t>
        </w:r>
        <w:r w:rsidR="005C16CF" w:rsidRPr="00642F20">
          <w:rPr>
            <w:rStyle w:val="Lienhypertexte"/>
            <w:rFonts w:ascii="Arial" w:hAnsi="Arial" w:cs="Arial"/>
            <w:noProof w:val="0"/>
            <w:sz w:val="18"/>
            <w:szCs w:val="18"/>
            <w:lang w:val="es-ES_tradnl"/>
          </w:rPr>
          <w:t>1</w:t>
        </w:r>
      </w:hyperlink>
      <w:r w:rsidR="0037197F"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d</w:t>
      </w:r>
      <w:r w:rsidR="0037197F" w:rsidRPr="00642F20">
        <w:rPr>
          <w:rFonts w:ascii="Arial" w:hAnsi="Arial" w:cs="Arial"/>
          <w:noProof w:val="0"/>
          <w:sz w:val="18"/>
          <w:szCs w:val="18"/>
          <w:lang w:val="es-ES_tradnl"/>
        </w:rPr>
        <w:t>e</w:t>
      </w:r>
      <w:r w:rsidRPr="00642F20">
        <w:rPr>
          <w:rFonts w:ascii="Arial" w:hAnsi="Arial" w:cs="Arial"/>
          <w:noProof w:val="0"/>
          <w:sz w:val="18"/>
          <w:szCs w:val="18"/>
          <w:lang w:val="es-ES_tradnl"/>
        </w:rPr>
        <w:t>l</w:t>
      </w:r>
      <w:r w:rsidR="0037197F" w:rsidRPr="00642F20">
        <w:rPr>
          <w:rFonts w:ascii="Arial" w:hAnsi="Arial" w:cs="Arial"/>
          <w:noProof w:val="0"/>
          <w:sz w:val="18"/>
          <w:szCs w:val="18"/>
          <w:lang w:val="es-ES_tradnl"/>
        </w:rPr>
        <w:t xml:space="preserve"> </w:t>
      </w:r>
      <w:hyperlink r:id="rId18" w:anchor="terme_code_terrestre" w:history="1">
        <w:r w:rsidRPr="00642F20">
          <w:rPr>
            <w:rStyle w:val="Lienhypertexte"/>
            <w:rFonts w:ascii="Arial" w:hAnsi="Arial" w:cs="Arial"/>
            <w:i/>
            <w:iCs/>
            <w:sz w:val="18"/>
            <w:szCs w:val="18"/>
            <w:lang w:val="es-ES_tradnl"/>
          </w:rPr>
          <w:t>Código Terrestre</w:t>
        </w:r>
      </w:hyperlink>
      <w:r w:rsidR="0037197F" w:rsidRPr="00642F20">
        <w:rPr>
          <w:rFonts w:ascii="Arial" w:hAnsi="Arial" w:cs="Arial"/>
          <w:noProof w:val="0"/>
          <w:sz w:val="18"/>
          <w:szCs w:val="18"/>
          <w:lang w:val="es-ES_tradnl"/>
        </w:rPr>
        <w:t>.</w:t>
      </w:r>
    </w:p>
    <w:bookmarkEnd w:id="0"/>
    <w:bookmarkEnd w:id="1"/>
    <w:p w14:paraId="7D3FE2D2" w14:textId="3DE8EEE2" w:rsidR="006D794A" w:rsidRPr="00642F20" w:rsidRDefault="00F81392" w:rsidP="005D39EB">
      <w:pPr>
        <w:spacing w:after="240" w:line="240" w:lineRule="auto"/>
        <w:ind w:left="3"/>
        <w:rPr>
          <w:u w:val="single"/>
          <w:lang w:val="es-ES_tradnl"/>
        </w:rPr>
      </w:pPr>
      <w:r w:rsidRPr="00642F20">
        <w:rPr>
          <w:u w:val="single"/>
          <w:lang w:val="es-ES_tradnl"/>
        </w:rPr>
        <w:t>Sec</w:t>
      </w:r>
      <w:r w:rsidR="00931879" w:rsidRPr="00642F20">
        <w:rPr>
          <w:u w:val="single"/>
          <w:lang w:val="es-ES_tradnl"/>
        </w:rPr>
        <w:t>c</w:t>
      </w:r>
      <w:r w:rsidRPr="00642F20">
        <w:rPr>
          <w:u w:val="single"/>
          <w:lang w:val="es-ES_tradnl"/>
        </w:rPr>
        <w:t>i</w:t>
      </w:r>
      <w:r w:rsidR="00931879" w:rsidRPr="00642F20">
        <w:rPr>
          <w:u w:val="single"/>
          <w:lang w:val="es-ES_tradnl"/>
        </w:rPr>
        <w:t>ó</w:t>
      </w:r>
      <w:r w:rsidRPr="00642F20">
        <w:rPr>
          <w:u w:val="single"/>
          <w:lang w:val="es-ES_tradnl"/>
        </w:rPr>
        <w:t xml:space="preserve">n 2: </w:t>
      </w:r>
      <w:r w:rsidR="005D39EB" w:rsidRPr="00642F20">
        <w:rPr>
          <w:u w:val="single"/>
          <w:lang w:val="es-ES_tradnl"/>
        </w:rPr>
        <w:t>Riesgos relativos a las vías de introducción</w:t>
      </w:r>
    </w:p>
    <w:p w14:paraId="37DED8A6" w14:textId="2D241928" w:rsidR="007E2CFE" w:rsidRPr="00642F20" w:rsidRDefault="007E2CFE" w:rsidP="00FD21E4">
      <w:pPr>
        <w:tabs>
          <w:tab w:val="clear" w:pos="284"/>
          <w:tab w:val="clear" w:pos="993"/>
          <w:tab w:val="clear" w:pos="1418"/>
        </w:tabs>
        <w:spacing w:after="240" w:line="240" w:lineRule="auto"/>
        <w:ind w:left="360" w:hanging="357"/>
        <w:rPr>
          <w:lang w:val="es-ES_tradnl"/>
        </w:rPr>
      </w:pPr>
      <w:r w:rsidRPr="00642F20">
        <w:rPr>
          <w:lang w:val="es-ES_tradnl"/>
        </w:rPr>
        <w:t>1)</w:t>
      </w:r>
      <w:r w:rsidRPr="00642F20">
        <w:rPr>
          <w:lang w:val="es-ES_tradnl"/>
        </w:rPr>
        <w:tab/>
      </w:r>
      <w:bookmarkStart w:id="2" w:name="_Hlk121254851"/>
      <w:r w:rsidR="00E748AD" w:rsidRPr="00642F20">
        <w:rPr>
          <w:lang w:val="es-ES_tradnl"/>
        </w:rPr>
        <w:t xml:space="preserve">El virus de la peste bovina puede entrar en un país a través de </w:t>
      </w:r>
      <w:r w:rsidR="002815B1" w:rsidRPr="00642F20">
        <w:rPr>
          <w:lang w:val="es-ES_tradnl"/>
        </w:rPr>
        <w:t>diferentes</w:t>
      </w:r>
      <w:r w:rsidR="00E748AD" w:rsidRPr="00642F20">
        <w:rPr>
          <w:lang w:val="es-ES_tradnl"/>
        </w:rPr>
        <w:t xml:space="preserve"> vías de introducción</w:t>
      </w:r>
      <w:r w:rsidRPr="00642F20">
        <w:rPr>
          <w:lang w:val="es-ES_tradnl"/>
        </w:rPr>
        <w:t>:</w:t>
      </w:r>
    </w:p>
    <w:p w14:paraId="7B2A2DF2" w14:textId="65E9790C" w:rsidR="007E2CFE" w:rsidRPr="00642F20" w:rsidRDefault="007E2CFE" w:rsidP="002F7BF6">
      <w:pPr>
        <w:tabs>
          <w:tab w:val="clear" w:pos="284"/>
          <w:tab w:val="clear" w:pos="993"/>
          <w:tab w:val="clear" w:pos="1418"/>
        </w:tabs>
        <w:spacing w:after="120" w:line="240" w:lineRule="auto"/>
        <w:ind w:left="720" w:hanging="270"/>
        <w:rPr>
          <w:lang w:val="es-ES_tradnl"/>
        </w:rPr>
      </w:pPr>
      <w:r w:rsidRPr="00642F20">
        <w:rPr>
          <w:lang w:val="es-ES_tradnl"/>
        </w:rPr>
        <w:t>a.</w:t>
      </w:r>
      <w:r w:rsidRPr="00642F20">
        <w:rPr>
          <w:lang w:val="es-ES_tradnl"/>
        </w:rPr>
        <w:tab/>
      </w:r>
      <w:r w:rsidR="00E748AD" w:rsidRPr="00642F20">
        <w:rPr>
          <w:lang w:val="es-ES_tradnl"/>
        </w:rPr>
        <w:t>A través de la importación de animales vivos susceptibles, que puede realizarse utilizando canales oficiales o no oficiales;</w:t>
      </w:r>
    </w:p>
    <w:p w14:paraId="1C318E5C" w14:textId="48D5B439" w:rsidR="007E2CFE" w:rsidRPr="00642F20" w:rsidRDefault="007E2CFE" w:rsidP="002F7BF6">
      <w:pPr>
        <w:tabs>
          <w:tab w:val="clear" w:pos="284"/>
          <w:tab w:val="clear" w:pos="993"/>
          <w:tab w:val="clear" w:pos="1418"/>
        </w:tabs>
        <w:spacing w:after="120" w:line="240" w:lineRule="auto"/>
        <w:ind w:left="720" w:hanging="270"/>
        <w:rPr>
          <w:lang w:val="es-ES_tradnl"/>
        </w:rPr>
      </w:pPr>
      <w:r w:rsidRPr="00642F20">
        <w:rPr>
          <w:lang w:val="es-ES_tradnl"/>
        </w:rPr>
        <w:t>b.</w:t>
      </w:r>
      <w:r w:rsidRPr="00642F20">
        <w:rPr>
          <w:lang w:val="es-ES_tradnl"/>
        </w:rPr>
        <w:tab/>
      </w:r>
      <w:r w:rsidR="00E748AD" w:rsidRPr="00642F20">
        <w:rPr>
          <w:lang w:val="es-ES_tradnl"/>
        </w:rPr>
        <w:t>A través del movimiento transfronterizo de ganado vivo susceptible como parte de los desplazamientos normales de comunidades pastoriles o nómadas;</w:t>
      </w:r>
    </w:p>
    <w:p w14:paraId="342F1333" w14:textId="3EDA5BAD" w:rsidR="007E2CFE" w:rsidRPr="00642F20" w:rsidRDefault="007E2CFE" w:rsidP="002F7BF6">
      <w:pPr>
        <w:tabs>
          <w:tab w:val="clear" w:pos="284"/>
          <w:tab w:val="clear" w:pos="993"/>
          <w:tab w:val="clear" w:pos="1418"/>
        </w:tabs>
        <w:spacing w:after="120" w:line="240" w:lineRule="auto"/>
        <w:ind w:left="720" w:hanging="270"/>
        <w:rPr>
          <w:lang w:val="es-ES_tradnl"/>
        </w:rPr>
      </w:pPr>
      <w:r w:rsidRPr="00642F20">
        <w:rPr>
          <w:lang w:val="es-ES_tradnl"/>
        </w:rPr>
        <w:t>c.</w:t>
      </w:r>
      <w:r w:rsidRPr="00642F20">
        <w:rPr>
          <w:lang w:val="es-ES_tradnl"/>
        </w:rPr>
        <w:tab/>
      </w:r>
      <w:r w:rsidR="00E748AD" w:rsidRPr="00642F20">
        <w:rPr>
          <w:lang w:val="es-ES_tradnl"/>
        </w:rPr>
        <w:t>A través del movimiento transfronterizo de ganado vivo susceptible debido al desplazamiento de personas en condiciones de emergencia, p. ej., huyendo de la guerra o la sequía;</w:t>
      </w:r>
    </w:p>
    <w:p w14:paraId="0D0052B6" w14:textId="742C29C4" w:rsidR="007E2CFE" w:rsidRPr="00642F20" w:rsidRDefault="007E2CFE" w:rsidP="002F7BF6">
      <w:pPr>
        <w:tabs>
          <w:tab w:val="clear" w:pos="284"/>
          <w:tab w:val="clear" w:pos="993"/>
          <w:tab w:val="clear" w:pos="1418"/>
        </w:tabs>
        <w:spacing w:after="120" w:line="240" w:lineRule="auto"/>
        <w:ind w:left="720" w:hanging="270"/>
        <w:rPr>
          <w:lang w:val="es-ES_tradnl"/>
        </w:rPr>
      </w:pPr>
      <w:r w:rsidRPr="00642F20">
        <w:rPr>
          <w:lang w:val="es-ES_tradnl"/>
        </w:rPr>
        <w:t>d.</w:t>
      </w:r>
      <w:r w:rsidRPr="00642F20">
        <w:rPr>
          <w:lang w:val="es-ES_tradnl"/>
        </w:rPr>
        <w:tab/>
      </w:r>
      <w:r w:rsidR="00E748AD" w:rsidRPr="00642F20">
        <w:rPr>
          <w:lang w:val="es-ES_tradnl"/>
        </w:rPr>
        <w:t>A través del movimiento transfronterizo de animales silvestres susceptibles durante la migración estacional;</w:t>
      </w:r>
    </w:p>
    <w:p w14:paraId="6071D905" w14:textId="05F36119" w:rsidR="007E2CFE" w:rsidRPr="00642F20" w:rsidRDefault="007E2CFE" w:rsidP="002F7BF6">
      <w:pPr>
        <w:tabs>
          <w:tab w:val="clear" w:pos="284"/>
          <w:tab w:val="clear" w:pos="993"/>
          <w:tab w:val="clear" w:pos="1418"/>
        </w:tabs>
        <w:spacing w:after="120" w:line="240" w:lineRule="auto"/>
        <w:ind w:left="720" w:hanging="270"/>
        <w:rPr>
          <w:lang w:val="es-ES_tradnl"/>
        </w:rPr>
      </w:pPr>
      <w:r w:rsidRPr="00642F20">
        <w:rPr>
          <w:lang w:val="es-ES_tradnl"/>
        </w:rPr>
        <w:t>e.</w:t>
      </w:r>
      <w:r w:rsidRPr="00642F20">
        <w:rPr>
          <w:lang w:val="es-ES_tradnl"/>
        </w:rPr>
        <w:tab/>
      </w:r>
      <w:r w:rsidR="00E748AD" w:rsidRPr="00642F20">
        <w:rPr>
          <w:lang w:val="es-ES_tradnl"/>
        </w:rPr>
        <w:t>A través de la importación de semen, ovocitos o embriones de animales susceptibles;</w:t>
      </w:r>
    </w:p>
    <w:p w14:paraId="4482AED1" w14:textId="7FF93419" w:rsidR="0074772D" w:rsidRPr="00642F20" w:rsidRDefault="007E2CFE" w:rsidP="002F7BF6">
      <w:pPr>
        <w:tabs>
          <w:tab w:val="clear" w:pos="284"/>
          <w:tab w:val="clear" w:pos="993"/>
          <w:tab w:val="clear" w:pos="1418"/>
        </w:tabs>
        <w:spacing w:after="120" w:line="240" w:lineRule="auto"/>
        <w:ind w:left="720" w:hanging="270"/>
        <w:rPr>
          <w:lang w:val="es-ES_tradnl"/>
        </w:rPr>
      </w:pPr>
      <w:r w:rsidRPr="00642F20">
        <w:rPr>
          <w:lang w:val="es-ES_tradnl"/>
        </w:rPr>
        <w:t>f.</w:t>
      </w:r>
      <w:r w:rsidRPr="00642F20">
        <w:rPr>
          <w:lang w:val="es-ES_tradnl"/>
        </w:rPr>
        <w:tab/>
      </w:r>
      <w:r w:rsidR="00E748AD" w:rsidRPr="00642F20">
        <w:rPr>
          <w:lang w:val="es-ES_tradnl"/>
        </w:rPr>
        <w:t xml:space="preserve">A través de la importación de carne fresca, productos cárnicos, leche </w:t>
      </w:r>
      <w:r w:rsidR="002815B1">
        <w:rPr>
          <w:lang w:val="es-ES_tradnl"/>
        </w:rPr>
        <w:t>no</w:t>
      </w:r>
      <w:r w:rsidR="00E748AD" w:rsidRPr="00642F20">
        <w:rPr>
          <w:lang w:val="es-ES_tradnl"/>
        </w:rPr>
        <w:t xml:space="preserve"> pasteuriza</w:t>
      </w:r>
      <w:r w:rsidR="002815B1">
        <w:rPr>
          <w:lang w:val="es-ES_tradnl"/>
        </w:rPr>
        <w:t>da</w:t>
      </w:r>
      <w:r w:rsidR="00E748AD" w:rsidRPr="00642F20">
        <w:rPr>
          <w:lang w:val="es-ES_tradnl"/>
        </w:rPr>
        <w:t xml:space="preserve"> o productos a base de leche no pasteurizada para ser utilizados en piensos para animales;</w:t>
      </w:r>
    </w:p>
    <w:p w14:paraId="56049D50" w14:textId="15765798" w:rsidR="0074772D" w:rsidRPr="00642F20" w:rsidRDefault="0074772D" w:rsidP="0074772D">
      <w:pPr>
        <w:tabs>
          <w:tab w:val="clear" w:pos="284"/>
          <w:tab w:val="clear" w:pos="993"/>
          <w:tab w:val="clear" w:pos="1418"/>
        </w:tabs>
        <w:spacing w:after="240" w:line="240" w:lineRule="auto"/>
        <w:ind w:left="720" w:hanging="270"/>
        <w:rPr>
          <w:lang w:val="es-ES_tradnl"/>
        </w:rPr>
      </w:pPr>
      <w:r w:rsidRPr="00642F20">
        <w:rPr>
          <w:lang w:val="es-ES_tradnl"/>
        </w:rPr>
        <w:t xml:space="preserve">g. </w:t>
      </w:r>
      <w:r w:rsidRPr="00642F20">
        <w:rPr>
          <w:lang w:val="es-ES_tradnl"/>
        </w:rPr>
        <w:tab/>
      </w:r>
      <w:r w:rsidR="00E748AD" w:rsidRPr="00642F20">
        <w:rPr>
          <w:lang w:val="es-ES_tradnl"/>
        </w:rPr>
        <w:t>Fuente de introducción similar a la del primer caso en</w:t>
      </w:r>
      <w:r w:rsidR="00CA448E" w:rsidRPr="00642F20">
        <w:rPr>
          <w:lang w:val="es-ES_tradnl"/>
        </w:rPr>
        <w:t xml:space="preserve"> </w:t>
      </w:r>
      <w:r w:rsidR="008C05E5" w:rsidRPr="00642F20">
        <w:rPr>
          <w:rFonts w:eastAsiaTheme="minorHAnsi"/>
          <w:color w:val="ED7D31" w:themeColor="accent2"/>
          <w:lang w:val="es-ES_tradnl" w:eastAsia="en-US"/>
        </w:rPr>
        <w:t>&lt;Miembro&gt;</w:t>
      </w:r>
      <w:r w:rsidR="00E748AD" w:rsidRPr="00642F20">
        <w:rPr>
          <w:rFonts w:eastAsiaTheme="minorHAnsi"/>
          <w:lang w:val="es-ES_tradnl" w:eastAsia="en-US"/>
        </w:rPr>
        <w:t>.</w:t>
      </w:r>
    </w:p>
    <w:p w14:paraId="25A0A3F3" w14:textId="5CD915E9" w:rsidR="007E2CFE" w:rsidRPr="00642F20" w:rsidRDefault="007E2CFE" w:rsidP="00FD21E4">
      <w:pPr>
        <w:tabs>
          <w:tab w:val="clear" w:pos="284"/>
          <w:tab w:val="clear" w:pos="993"/>
          <w:tab w:val="clear" w:pos="1418"/>
        </w:tabs>
        <w:spacing w:after="240" w:line="240" w:lineRule="auto"/>
        <w:ind w:left="360" w:hanging="357"/>
        <w:rPr>
          <w:lang w:val="es-ES_tradnl"/>
        </w:rPr>
      </w:pPr>
      <w:r w:rsidRPr="00642F20">
        <w:rPr>
          <w:lang w:val="es-ES_tradnl"/>
        </w:rPr>
        <w:t>2)</w:t>
      </w:r>
      <w:r w:rsidRPr="00642F20">
        <w:rPr>
          <w:lang w:val="es-ES_tradnl"/>
        </w:rPr>
        <w:tab/>
      </w:r>
      <w:r w:rsidR="00BF0320" w:rsidRPr="00642F20">
        <w:rPr>
          <w:lang w:val="es-ES_tradnl"/>
        </w:rPr>
        <w:t>Si bien la probabilidad de que animales infectados o productos contaminados por el virus de la peste bovina ingresen a través de cualquiera de estas vías es relativamente baja durante las primeras etapas de la reaparición de la enfermedad, las consecuencias de la propagación de la peste bovina son tan graves, que se deben tomar medidas para mitigar este riesgo para cualquier probabilidad que no sea insignificante.</w:t>
      </w:r>
    </w:p>
    <w:p w14:paraId="2F358037" w14:textId="5B53606F" w:rsidR="005A1ADA" w:rsidRPr="00642F20" w:rsidRDefault="007E2CFE" w:rsidP="002165F0">
      <w:pPr>
        <w:tabs>
          <w:tab w:val="clear" w:pos="284"/>
          <w:tab w:val="clear" w:pos="993"/>
          <w:tab w:val="clear" w:pos="1418"/>
        </w:tabs>
        <w:spacing w:after="240" w:line="240" w:lineRule="auto"/>
        <w:ind w:left="360" w:hanging="357"/>
        <w:rPr>
          <w:lang w:val="es-ES_tradnl"/>
        </w:rPr>
      </w:pPr>
      <w:r w:rsidRPr="00642F20">
        <w:rPr>
          <w:lang w:val="es-ES_tradnl"/>
        </w:rPr>
        <w:t>3)</w:t>
      </w:r>
      <w:r w:rsidRPr="00642F20">
        <w:rPr>
          <w:lang w:val="es-ES_tradnl"/>
        </w:rPr>
        <w:tab/>
      </w:r>
      <w:r w:rsidR="00BF0320" w:rsidRPr="00642F20">
        <w:rPr>
          <w:lang w:val="es-ES_tradnl"/>
        </w:rPr>
        <w:t>La probabilidad de que la carne, la leche o los productos relacionados comercializados internacionalmente entren en la cadena alimentaria animal sin ser sometidos a un tratamiento térmico es lo suficientemente baja como para que no se considere en esta evaluación de riesgo.</w:t>
      </w:r>
    </w:p>
    <w:bookmarkEnd w:id="2"/>
    <w:p w14:paraId="032BA87C" w14:textId="25706849" w:rsidR="00916791" w:rsidRPr="00642F20" w:rsidRDefault="00916791" w:rsidP="00FC6231">
      <w:pPr>
        <w:spacing w:after="240" w:line="240" w:lineRule="auto"/>
        <w:rPr>
          <w:lang w:val="es-ES_tradnl"/>
        </w:rPr>
      </w:pPr>
      <w:r w:rsidRPr="00642F20">
        <w:rPr>
          <w:u w:val="single"/>
          <w:lang w:val="es-ES_tradnl"/>
        </w:rPr>
        <w:t>Sec</w:t>
      </w:r>
      <w:r w:rsidR="007C6C27" w:rsidRPr="00642F20">
        <w:rPr>
          <w:u w:val="single"/>
          <w:lang w:val="es-ES_tradnl"/>
        </w:rPr>
        <w:t>c</w:t>
      </w:r>
      <w:r w:rsidRPr="00642F20">
        <w:rPr>
          <w:u w:val="single"/>
          <w:lang w:val="es-ES_tradnl"/>
        </w:rPr>
        <w:t>i</w:t>
      </w:r>
      <w:r w:rsidR="007C6C27" w:rsidRPr="00642F20">
        <w:rPr>
          <w:u w:val="single"/>
          <w:lang w:val="es-ES_tradnl"/>
        </w:rPr>
        <w:t>ó</w:t>
      </w:r>
      <w:r w:rsidRPr="00642F20">
        <w:rPr>
          <w:u w:val="single"/>
          <w:lang w:val="es-ES_tradnl"/>
        </w:rPr>
        <w:t xml:space="preserve">n 3: </w:t>
      </w:r>
      <w:r w:rsidR="007C6C27" w:rsidRPr="00642F20">
        <w:rPr>
          <w:u w:val="single"/>
          <w:lang w:val="es-ES_tradnl"/>
        </w:rPr>
        <w:t>Cuestionario sobre la evaluación del riesgo</w:t>
      </w:r>
      <w:r w:rsidRPr="00642F20">
        <w:rPr>
          <w:u w:val="single"/>
          <w:lang w:val="es-ES_tradnl"/>
        </w:rPr>
        <w:t xml:space="preserve">. </w:t>
      </w:r>
      <w:r w:rsidR="00FC6231" w:rsidRPr="00642F20">
        <w:rPr>
          <w:u w:val="single"/>
          <w:lang w:val="es-ES_tradnl"/>
        </w:rPr>
        <w:t>Seleccione/resalte Sí o No donde se indica y siga las instrucciones correspondientes</w:t>
      </w:r>
      <w:r w:rsidR="00F731CA" w:rsidRPr="00642F20">
        <w:rPr>
          <w:u w:val="single"/>
          <w:lang w:val="es-ES_tradnl"/>
        </w:rPr>
        <w:t>.</w:t>
      </w:r>
    </w:p>
    <w:tbl>
      <w:tblPr>
        <w:tblStyle w:val="Grilledutableau"/>
        <w:tblW w:w="9782" w:type="dxa"/>
        <w:tblInd w:w="-289" w:type="dxa"/>
        <w:tblLook w:val="04A0" w:firstRow="1" w:lastRow="0" w:firstColumn="1" w:lastColumn="0" w:noHBand="0" w:noVBand="1"/>
      </w:tblPr>
      <w:tblGrid>
        <w:gridCol w:w="3970"/>
        <w:gridCol w:w="2977"/>
        <w:gridCol w:w="2835"/>
      </w:tblGrid>
      <w:tr w:rsidR="00192344" w:rsidRPr="00642F20" w14:paraId="3092616E" w14:textId="77777777" w:rsidTr="00126D1E">
        <w:trPr>
          <w:trHeight w:val="317"/>
        </w:trPr>
        <w:tc>
          <w:tcPr>
            <w:tcW w:w="3970" w:type="dxa"/>
            <w:vMerge w:val="restart"/>
            <w:vAlign w:val="center"/>
          </w:tcPr>
          <w:p w14:paraId="3CEB48BB" w14:textId="63A7C35B" w:rsidR="00192344" w:rsidRPr="00642F20" w:rsidRDefault="00FC6231" w:rsidP="00126D1E">
            <w:pPr>
              <w:jc w:val="center"/>
              <w:rPr>
                <w:b/>
                <w:bCs/>
                <w:lang w:val="es-ES_tradnl"/>
              </w:rPr>
            </w:pPr>
            <w:r w:rsidRPr="00642F20">
              <w:rPr>
                <w:b/>
                <w:bCs/>
                <w:lang w:val="es-ES_tradnl"/>
              </w:rPr>
              <w:lastRenderedPageBreak/>
              <w:t>Pregunta</w:t>
            </w:r>
          </w:p>
        </w:tc>
        <w:tc>
          <w:tcPr>
            <w:tcW w:w="5812" w:type="dxa"/>
            <w:gridSpan w:val="2"/>
            <w:vAlign w:val="center"/>
          </w:tcPr>
          <w:p w14:paraId="295203CE" w14:textId="607CE248" w:rsidR="00192344" w:rsidRPr="00642F20" w:rsidRDefault="00FC6231" w:rsidP="00126D1E">
            <w:pPr>
              <w:jc w:val="center"/>
              <w:rPr>
                <w:b/>
                <w:bCs/>
                <w:lang w:val="es-ES_tradnl"/>
              </w:rPr>
            </w:pPr>
            <w:r w:rsidRPr="00642F20">
              <w:rPr>
                <w:b/>
                <w:bCs/>
                <w:lang w:val="es-ES_tradnl"/>
              </w:rPr>
              <w:t>Instrucciones</w:t>
            </w:r>
          </w:p>
        </w:tc>
      </w:tr>
      <w:tr w:rsidR="00192344" w:rsidRPr="00642F20" w14:paraId="24FAF709" w14:textId="77777777" w:rsidTr="00690DD3">
        <w:trPr>
          <w:trHeight w:val="270"/>
        </w:trPr>
        <w:tc>
          <w:tcPr>
            <w:tcW w:w="3970" w:type="dxa"/>
            <w:vMerge/>
            <w:vAlign w:val="center"/>
          </w:tcPr>
          <w:p w14:paraId="7AB07427" w14:textId="77777777" w:rsidR="00192344" w:rsidRPr="00642F20" w:rsidRDefault="00192344" w:rsidP="00126D1E">
            <w:pPr>
              <w:jc w:val="center"/>
              <w:rPr>
                <w:b/>
                <w:bCs/>
                <w:lang w:val="es-ES_tradnl"/>
              </w:rPr>
            </w:pPr>
          </w:p>
        </w:tc>
        <w:tc>
          <w:tcPr>
            <w:tcW w:w="2977" w:type="dxa"/>
            <w:vAlign w:val="center"/>
          </w:tcPr>
          <w:p w14:paraId="5E64E90A" w14:textId="007E08A3" w:rsidR="00192344" w:rsidRPr="00642F20" w:rsidRDefault="00FC6231" w:rsidP="00126D1E">
            <w:pPr>
              <w:jc w:val="center"/>
              <w:rPr>
                <w:b/>
                <w:bCs/>
                <w:lang w:val="es-ES_tradnl"/>
              </w:rPr>
            </w:pPr>
            <w:r w:rsidRPr="00642F20">
              <w:rPr>
                <w:b/>
                <w:bCs/>
                <w:lang w:val="es-ES_tradnl"/>
              </w:rPr>
              <w:t>Sí</w:t>
            </w:r>
          </w:p>
        </w:tc>
        <w:tc>
          <w:tcPr>
            <w:tcW w:w="2835" w:type="dxa"/>
            <w:vAlign w:val="center"/>
          </w:tcPr>
          <w:p w14:paraId="604CFB9F" w14:textId="77777777" w:rsidR="00192344" w:rsidRPr="00642F20" w:rsidRDefault="00192344" w:rsidP="00126D1E">
            <w:pPr>
              <w:jc w:val="center"/>
              <w:rPr>
                <w:b/>
                <w:bCs/>
                <w:lang w:val="es-ES_tradnl"/>
              </w:rPr>
            </w:pPr>
            <w:r w:rsidRPr="00642F20">
              <w:rPr>
                <w:b/>
                <w:bCs/>
                <w:lang w:val="es-ES_tradnl"/>
              </w:rPr>
              <w:t>No</w:t>
            </w:r>
          </w:p>
        </w:tc>
      </w:tr>
      <w:tr w:rsidR="00192344" w:rsidRPr="002F7BF6" w14:paraId="7676AA26" w14:textId="77777777" w:rsidTr="00690DD3">
        <w:tc>
          <w:tcPr>
            <w:tcW w:w="3970" w:type="dxa"/>
            <w:vAlign w:val="center"/>
          </w:tcPr>
          <w:p w14:paraId="4AE3D442" w14:textId="722DDEDE" w:rsidR="00192344" w:rsidRPr="00642F20" w:rsidRDefault="00DF42AF" w:rsidP="00126D1E">
            <w:pPr>
              <w:pStyle w:val="Paragraphedeliste"/>
              <w:numPr>
                <w:ilvl w:val="0"/>
                <w:numId w:val="23"/>
              </w:numPr>
              <w:spacing w:after="0" w:line="240" w:lineRule="auto"/>
              <w:ind w:left="318"/>
              <w:contextualSpacing w:val="0"/>
              <w:rPr>
                <w:rFonts w:ascii="Arial" w:hAnsi="Arial" w:cs="Arial"/>
                <w:noProof w:val="0"/>
                <w:sz w:val="18"/>
                <w:szCs w:val="18"/>
                <w:lang w:val="es-ES_tradnl"/>
              </w:rPr>
            </w:pPr>
            <w:bookmarkStart w:id="3" w:name="_Hlk121258982"/>
            <w:r w:rsidRPr="00642F20">
              <w:rPr>
                <w:rFonts w:ascii="Arial" w:hAnsi="Arial" w:cs="Arial"/>
                <w:noProof w:val="0"/>
                <w:sz w:val="18"/>
                <w:szCs w:val="18"/>
                <w:lang w:val="es-ES_tradnl"/>
              </w:rPr>
              <w:t>Tras el caso confirmado de peste bovina en</w:t>
            </w:r>
            <w:r w:rsidR="00192344" w:rsidRPr="00642F20">
              <w:rPr>
                <w:rFonts w:ascii="Arial" w:hAnsi="Arial" w:cs="Arial"/>
                <w:noProof w:val="0"/>
                <w:sz w:val="18"/>
                <w:szCs w:val="18"/>
                <w:lang w:val="es-ES_tradnl"/>
              </w:rPr>
              <w:t xml:space="preserve"> </w:t>
            </w:r>
            <w:r w:rsidR="008C05E5" w:rsidRPr="00642F20">
              <w:rPr>
                <w:rFonts w:ascii="Arial" w:hAnsi="Arial" w:cs="Arial"/>
                <w:noProof w:val="0"/>
                <w:color w:val="ED7D31" w:themeColor="accent2"/>
                <w:sz w:val="18"/>
                <w:szCs w:val="18"/>
                <w:lang w:val="es-ES_tradnl"/>
              </w:rPr>
              <w:t>&lt;Miembro&gt;</w:t>
            </w:r>
            <w:r w:rsidR="00192344"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 xml:space="preserve">¿puede confirmar que la autoridad competente ha prohibido las importaciones de ese país de todos los animales vivos susceptibles y </w:t>
            </w:r>
            <w:r w:rsidR="0087063E">
              <w:rPr>
                <w:rFonts w:ascii="Arial" w:hAnsi="Arial" w:cs="Arial"/>
                <w:noProof w:val="0"/>
                <w:sz w:val="18"/>
                <w:szCs w:val="18"/>
                <w:lang w:val="es-ES_tradnl"/>
              </w:rPr>
              <w:t xml:space="preserve">los </w:t>
            </w:r>
            <w:r w:rsidRPr="00642F20">
              <w:rPr>
                <w:rFonts w:ascii="Arial" w:hAnsi="Arial" w:cs="Arial"/>
                <w:noProof w:val="0"/>
                <w:sz w:val="18"/>
                <w:szCs w:val="18"/>
                <w:lang w:val="es-ES_tradnl"/>
              </w:rPr>
              <w:t>productos derivados de dichos animales, así como las mercancías seguras enumeradas en el Artículo 8.16.2. del</w:t>
            </w:r>
            <w:r w:rsidR="00192344" w:rsidRPr="00642F20">
              <w:rPr>
                <w:rFonts w:ascii="Arial" w:hAnsi="Arial" w:cs="Arial"/>
                <w:noProof w:val="0"/>
                <w:sz w:val="18"/>
                <w:szCs w:val="18"/>
                <w:lang w:val="es-ES_tradnl"/>
              </w:rPr>
              <w:t xml:space="preserve"> </w:t>
            </w:r>
            <w:hyperlink r:id="rId19" w:anchor="terme_code_terrestre" w:history="1">
              <w:r w:rsidRPr="00642F20">
                <w:rPr>
                  <w:rStyle w:val="Lienhypertexte"/>
                  <w:rFonts w:ascii="Arial" w:hAnsi="Arial" w:cs="Arial"/>
                  <w:i/>
                  <w:iCs/>
                  <w:sz w:val="18"/>
                  <w:szCs w:val="18"/>
                  <w:lang w:val="es-ES_tradnl"/>
                </w:rPr>
                <w:t>Código Terrestre</w:t>
              </w:r>
            </w:hyperlink>
            <w:r w:rsidR="00192344" w:rsidRPr="00642F20">
              <w:rPr>
                <w:rFonts w:ascii="Arial" w:hAnsi="Arial" w:cs="Arial"/>
                <w:noProof w:val="0"/>
                <w:sz w:val="18"/>
                <w:szCs w:val="18"/>
                <w:lang w:val="es-ES_tradnl"/>
              </w:rPr>
              <w:t>?</w:t>
            </w:r>
            <w:bookmarkEnd w:id="3"/>
          </w:p>
        </w:tc>
        <w:tc>
          <w:tcPr>
            <w:tcW w:w="2977" w:type="dxa"/>
            <w:vAlign w:val="center"/>
          </w:tcPr>
          <w:p w14:paraId="2152C677" w14:textId="278D57F1" w:rsidR="00192344" w:rsidRPr="00642F20" w:rsidRDefault="0028559B" w:rsidP="00126D1E">
            <w:pPr>
              <w:spacing w:line="240" w:lineRule="auto"/>
              <w:jc w:val="left"/>
              <w:rPr>
                <w:lang w:val="es-ES_tradnl"/>
              </w:rPr>
            </w:pPr>
            <w:bookmarkStart w:id="4" w:name="_Hlk121258992"/>
            <w:r w:rsidRPr="00642F20">
              <w:rPr>
                <w:lang w:val="es-ES_tradnl"/>
              </w:rPr>
              <w:t>Dar detalles de la orden</w:t>
            </w:r>
            <w:r w:rsidR="005E34D3">
              <w:rPr>
                <w:lang w:val="es-ES_tradnl"/>
              </w:rPr>
              <w:t>za</w:t>
            </w:r>
            <w:r w:rsidRPr="00642F20">
              <w:rPr>
                <w:lang w:val="es-ES_tradnl"/>
              </w:rPr>
              <w:t xml:space="preserve"> o legislación que implementa esa prohibición.</w:t>
            </w:r>
          </w:p>
          <w:bookmarkEnd w:id="4"/>
          <w:p w14:paraId="7F947893" w14:textId="77777777" w:rsidR="00192344" w:rsidRPr="00642F20" w:rsidRDefault="00192344" w:rsidP="00126D1E">
            <w:pPr>
              <w:spacing w:line="240" w:lineRule="auto"/>
              <w:jc w:val="left"/>
              <w:rPr>
                <w:lang w:val="es-ES_tradnl"/>
              </w:rPr>
            </w:pPr>
          </w:p>
        </w:tc>
        <w:tc>
          <w:tcPr>
            <w:tcW w:w="2835" w:type="dxa"/>
            <w:vAlign w:val="center"/>
          </w:tcPr>
          <w:p w14:paraId="7DE2AC30" w14:textId="61F5FD24" w:rsidR="00192344" w:rsidRPr="00642F20" w:rsidRDefault="0028559B" w:rsidP="00126D1E">
            <w:pPr>
              <w:spacing w:line="240" w:lineRule="auto"/>
              <w:jc w:val="left"/>
              <w:rPr>
                <w:lang w:val="es-ES_tradnl"/>
              </w:rPr>
            </w:pPr>
            <w:r w:rsidRPr="00642F20">
              <w:rPr>
                <w:lang w:val="es-ES_tradnl"/>
              </w:rPr>
              <w:t>Proporcionar las razones por las que no se ha implementado esa prohibición.</w:t>
            </w:r>
          </w:p>
        </w:tc>
      </w:tr>
      <w:tr w:rsidR="00192344" w:rsidRPr="002F7BF6" w14:paraId="4CF9BFD6" w14:textId="77777777" w:rsidTr="00690DD3">
        <w:tc>
          <w:tcPr>
            <w:tcW w:w="3970" w:type="dxa"/>
            <w:vAlign w:val="center"/>
          </w:tcPr>
          <w:p w14:paraId="416A5D87" w14:textId="45BD854E" w:rsidR="00192344" w:rsidRPr="00642F20" w:rsidRDefault="0028559B" w:rsidP="00126D1E">
            <w:pPr>
              <w:pStyle w:val="Paragraphedeliste"/>
              <w:numPr>
                <w:ilvl w:val="0"/>
                <w:numId w:val="23"/>
              </w:numPr>
              <w:spacing w:after="0" w:line="240" w:lineRule="auto"/>
              <w:ind w:left="318"/>
              <w:contextualSpacing w:val="0"/>
              <w:rPr>
                <w:rFonts w:ascii="Arial" w:hAnsi="Arial" w:cs="Arial"/>
                <w:noProof w:val="0"/>
                <w:sz w:val="18"/>
                <w:szCs w:val="18"/>
                <w:lang w:val="es-ES_tradnl"/>
              </w:rPr>
            </w:pPr>
            <w:bookmarkStart w:id="5" w:name="_Hlk121259027"/>
            <w:r w:rsidRPr="00642F20">
              <w:rPr>
                <w:rFonts w:ascii="Arial" w:hAnsi="Arial" w:cs="Arial"/>
                <w:noProof w:val="0"/>
                <w:sz w:val="18"/>
                <w:szCs w:val="18"/>
                <w:lang w:val="es-ES_tradnl"/>
              </w:rPr>
              <w:t>¿Su país ha importado animales vivos susceptibles, o semen, ovocitos o embriones de dichos animales, directamente de u originarios de</w:t>
            </w:r>
            <w:r w:rsidR="00192344" w:rsidRPr="00642F20">
              <w:rPr>
                <w:rFonts w:ascii="Arial" w:hAnsi="Arial" w:cs="Arial"/>
                <w:noProof w:val="0"/>
                <w:sz w:val="18"/>
                <w:szCs w:val="18"/>
                <w:lang w:val="es-ES_tradnl"/>
              </w:rPr>
              <w:t xml:space="preserve"> </w:t>
            </w:r>
            <w:r w:rsidR="00192344" w:rsidRPr="00642F20">
              <w:rPr>
                <w:rFonts w:ascii="Arial" w:hAnsi="Arial" w:cs="Arial"/>
                <w:noProof w:val="0"/>
                <w:color w:val="ED7D31" w:themeColor="accent2"/>
                <w:sz w:val="18"/>
                <w:szCs w:val="18"/>
                <w:lang w:val="es-ES_tradnl"/>
              </w:rPr>
              <w:t>&lt;</w:t>
            </w:r>
            <w:r w:rsidR="008C05E5" w:rsidRPr="00642F20">
              <w:rPr>
                <w:rFonts w:ascii="Arial" w:hAnsi="Arial" w:cs="Arial"/>
                <w:noProof w:val="0"/>
                <w:color w:val="ED7D31" w:themeColor="accent2"/>
                <w:sz w:val="18"/>
                <w:szCs w:val="18"/>
                <w:lang w:val="es-ES_tradnl"/>
              </w:rPr>
              <w:t>Miembro</w:t>
            </w:r>
            <w:r w:rsidR="00192344" w:rsidRPr="00642F20">
              <w:rPr>
                <w:rFonts w:ascii="Arial" w:hAnsi="Arial" w:cs="Arial"/>
                <w:noProof w:val="0"/>
                <w:color w:val="ED7D31" w:themeColor="accent2"/>
                <w:sz w:val="18"/>
                <w:szCs w:val="18"/>
                <w:lang w:val="es-ES_tradnl"/>
              </w:rPr>
              <w:t>&gt;</w:t>
            </w:r>
            <w:r w:rsidR="00192344"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durante los 3 meses anteriores al brote de peste bovina, de conformidad con los puntos 3 y 4 del Artículo 8.16.13</w:t>
            </w:r>
            <w:r w:rsidR="00192344"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d</w:t>
            </w:r>
            <w:r w:rsidR="00192344" w:rsidRPr="00642F20">
              <w:rPr>
                <w:rFonts w:ascii="Arial" w:hAnsi="Arial" w:cs="Arial"/>
                <w:noProof w:val="0"/>
                <w:sz w:val="18"/>
                <w:szCs w:val="18"/>
                <w:lang w:val="es-ES_tradnl"/>
              </w:rPr>
              <w:t>e</w:t>
            </w:r>
            <w:r w:rsidRPr="00642F20">
              <w:rPr>
                <w:rFonts w:ascii="Arial" w:hAnsi="Arial" w:cs="Arial"/>
                <w:noProof w:val="0"/>
                <w:sz w:val="18"/>
                <w:szCs w:val="18"/>
                <w:lang w:val="es-ES_tradnl"/>
              </w:rPr>
              <w:t>l</w:t>
            </w:r>
            <w:r w:rsidR="00192344" w:rsidRPr="00642F20">
              <w:rPr>
                <w:rFonts w:ascii="Arial" w:hAnsi="Arial" w:cs="Arial"/>
                <w:noProof w:val="0"/>
                <w:sz w:val="18"/>
                <w:szCs w:val="18"/>
                <w:lang w:val="es-ES_tradnl"/>
              </w:rPr>
              <w:t xml:space="preserve"> </w:t>
            </w:r>
            <w:hyperlink r:id="rId20" w:anchor="terme_code_terrestre" w:history="1">
              <w:r w:rsidR="00DF42AF" w:rsidRPr="00642F20">
                <w:rPr>
                  <w:rStyle w:val="Lienhypertexte"/>
                  <w:rFonts w:ascii="Arial" w:hAnsi="Arial" w:cs="Arial"/>
                  <w:i/>
                  <w:iCs/>
                  <w:sz w:val="18"/>
                  <w:szCs w:val="18"/>
                  <w:lang w:val="es-ES_tradnl"/>
                </w:rPr>
                <w:t>Código Terrestre</w:t>
              </w:r>
            </w:hyperlink>
            <w:r w:rsidR="00192344" w:rsidRPr="00642F20">
              <w:rPr>
                <w:rFonts w:ascii="Arial" w:hAnsi="Arial" w:cs="Arial"/>
                <w:noProof w:val="0"/>
                <w:sz w:val="18"/>
                <w:szCs w:val="18"/>
                <w:lang w:val="es-ES_tradnl"/>
              </w:rPr>
              <w:t>?</w:t>
            </w:r>
            <w:bookmarkEnd w:id="5"/>
          </w:p>
        </w:tc>
        <w:tc>
          <w:tcPr>
            <w:tcW w:w="2977" w:type="dxa"/>
            <w:vAlign w:val="center"/>
          </w:tcPr>
          <w:p w14:paraId="2892E946" w14:textId="688A4CDD" w:rsidR="00192344" w:rsidRPr="00642F20" w:rsidRDefault="00FC6231" w:rsidP="00126D1E">
            <w:pPr>
              <w:spacing w:line="240" w:lineRule="auto"/>
              <w:jc w:val="left"/>
              <w:rPr>
                <w:lang w:val="es-ES_tradnl"/>
              </w:rPr>
            </w:pPr>
            <w:r w:rsidRPr="00642F20">
              <w:rPr>
                <w:lang w:val="es-ES_tradnl"/>
              </w:rPr>
              <w:t>Responder la pregunta</w:t>
            </w:r>
            <w:r w:rsidR="00192344" w:rsidRPr="00642F20">
              <w:rPr>
                <w:lang w:val="es-ES_tradnl"/>
              </w:rPr>
              <w:t xml:space="preserve"> 3</w:t>
            </w:r>
          </w:p>
        </w:tc>
        <w:tc>
          <w:tcPr>
            <w:tcW w:w="2835" w:type="dxa"/>
            <w:vAlign w:val="center"/>
          </w:tcPr>
          <w:p w14:paraId="270BE51E" w14:textId="0E12F368" w:rsidR="00192344" w:rsidRPr="00642F20" w:rsidRDefault="00FC6231" w:rsidP="00126D1E">
            <w:pPr>
              <w:spacing w:line="240" w:lineRule="auto"/>
              <w:jc w:val="left"/>
              <w:rPr>
                <w:lang w:val="es-ES_tradnl"/>
              </w:rPr>
            </w:pPr>
            <w:r w:rsidRPr="00642F20">
              <w:rPr>
                <w:lang w:val="es-ES_tradnl"/>
              </w:rPr>
              <w:t>Omitir la pregunta 3 y responder la pregunta 4</w:t>
            </w:r>
          </w:p>
        </w:tc>
      </w:tr>
      <w:tr w:rsidR="00192344" w:rsidRPr="002F7BF6" w14:paraId="2E90AE2F" w14:textId="77777777" w:rsidTr="00690DD3">
        <w:tc>
          <w:tcPr>
            <w:tcW w:w="3970" w:type="dxa"/>
            <w:vAlign w:val="center"/>
          </w:tcPr>
          <w:p w14:paraId="2441424C" w14:textId="2B47D060" w:rsidR="00192344" w:rsidRPr="00642F20" w:rsidRDefault="003E759B" w:rsidP="00126D1E">
            <w:pPr>
              <w:pStyle w:val="Paragraphedeliste"/>
              <w:numPr>
                <w:ilvl w:val="0"/>
                <w:numId w:val="23"/>
              </w:numPr>
              <w:spacing w:after="0" w:line="240" w:lineRule="auto"/>
              <w:ind w:left="318"/>
              <w:contextualSpacing w:val="0"/>
              <w:rPr>
                <w:rFonts w:ascii="Arial" w:hAnsi="Arial" w:cs="Arial"/>
                <w:noProof w:val="0"/>
                <w:sz w:val="18"/>
                <w:szCs w:val="18"/>
                <w:lang w:val="es-ES_tradnl"/>
              </w:rPr>
            </w:pPr>
            <w:bookmarkStart w:id="6" w:name="_Hlk121259151"/>
            <w:r w:rsidRPr="00642F20">
              <w:rPr>
                <w:rFonts w:ascii="Arial" w:hAnsi="Arial" w:cs="Arial"/>
                <w:noProof w:val="0"/>
                <w:sz w:val="18"/>
                <w:szCs w:val="18"/>
                <w:lang w:val="es-ES_tradnl"/>
              </w:rPr>
              <w:t>¿Todos los animales y productos de origen animal importados (a) van acompañados de un certificado veterinario internacional que confirme su salud y (b), en el caso de animales vivos, se mantienen en cuarentena cuando entran al país</w:t>
            </w:r>
            <w:r w:rsidR="00192344" w:rsidRPr="00642F20">
              <w:rPr>
                <w:rFonts w:ascii="Arial" w:hAnsi="Arial" w:cs="Arial"/>
                <w:noProof w:val="0"/>
                <w:sz w:val="18"/>
                <w:szCs w:val="18"/>
                <w:lang w:val="es-ES_tradnl"/>
              </w:rPr>
              <w:t>?</w:t>
            </w:r>
            <w:bookmarkEnd w:id="6"/>
          </w:p>
        </w:tc>
        <w:tc>
          <w:tcPr>
            <w:tcW w:w="2977" w:type="dxa"/>
            <w:vAlign w:val="center"/>
          </w:tcPr>
          <w:p w14:paraId="40E2E19E" w14:textId="29C96874" w:rsidR="005A133E" w:rsidRPr="00642F20" w:rsidRDefault="003E759B" w:rsidP="00126D1E">
            <w:pPr>
              <w:spacing w:line="240" w:lineRule="auto"/>
              <w:jc w:val="left"/>
              <w:rPr>
                <w:lang w:val="es-ES_tradnl"/>
              </w:rPr>
            </w:pPr>
            <w:bookmarkStart w:id="7" w:name="_Hlk121259185"/>
            <w:r w:rsidRPr="00642F20">
              <w:rPr>
                <w:lang w:val="es-ES_tradnl"/>
              </w:rPr>
              <w:t>Dar detalles sobre la duración de la cuarentena, las normas que rigen el sistema de cuarentena y la autoridad que certifica que los animales están sanos para salir de la cuarentena</w:t>
            </w:r>
            <w:r w:rsidR="00192344" w:rsidRPr="00642F20">
              <w:rPr>
                <w:lang w:val="es-ES_tradnl"/>
              </w:rPr>
              <w:t xml:space="preserve">. </w:t>
            </w:r>
          </w:p>
          <w:p w14:paraId="33892703" w14:textId="2434CFB6" w:rsidR="000535B1" w:rsidRPr="00642F20" w:rsidRDefault="003E759B" w:rsidP="00126D1E">
            <w:pPr>
              <w:spacing w:line="240" w:lineRule="auto"/>
              <w:jc w:val="left"/>
              <w:rPr>
                <w:lang w:val="es-ES_tradnl"/>
              </w:rPr>
            </w:pPr>
            <w:r w:rsidRPr="00642F20">
              <w:rPr>
                <w:lang w:val="es-ES_tradnl"/>
              </w:rPr>
              <w:t>Dar detalles sobre las condiciones de importación de productos de origen animal</w:t>
            </w:r>
            <w:r w:rsidR="000535B1" w:rsidRPr="00642F20">
              <w:rPr>
                <w:lang w:val="es-ES_tradnl"/>
              </w:rPr>
              <w:t xml:space="preserve">. </w:t>
            </w:r>
          </w:p>
          <w:p w14:paraId="76991102" w14:textId="4877A136" w:rsidR="00192344" w:rsidRPr="00642F20" w:rsidRDefault="003E759B" w:rsidP="00126D1E">
            <w:pPr>
              <w:spacing w:line="240" w:lineRule="auto"/>
              <w:jc w:val="left"/>
              <w:rPr>
                <w:lang w:val="es-ES_tradnl"/>
              </w:rPr>
            </w:pPr>
            <w:r w:rsidRPr="00642F20">
              <w:rPr>
                <w:lang w:val="es-ES_tradnl"/>
              </w:rPr>
              <w:t>Se puede presentar una copia de los certificados veterinarios como documento de apoyo</w:t>
            </w:r>
            <w:r w:rsidR="00192344" w:rsidRPr="00642F20">
              <w:rPr>
                <w:lang w:val="es-ES_tradnl"/>
              </w:rPr>
              <w:t>.</w:t>
            </w:r>
            <w:bookmarkEnd w:id="7"/>
          </w:p>
        </w:tc>
        <w:tc>
          <w:tcPr>
            <w:tcW w:w="2835" w:type="dxa"/>
            <w:vAlign w:val="center"/>
          </w:tcPr>
          <w:p w14:paraId="692E6ACB" w14:textId="6F3920EF" w:rsidR="00192344" w:rsidRPr="00642F20" w:rsidRDefault="00BD7F6F" w:rsidP="00126D1E">
            <w:pPr>
              <w:spacing w:line="240" w:lineRule="auto"/>
              <w:jc w:val="left"/>
              <w:rPr>
                <w:lang w:val="es-ES_tradnl"/>
              </w:rPr>
            </w:pPr>
            <w:r>
              <w:rPr>
                <w:b/>
                <w:bCs/>
                <w:lang w:val="es-ES_tradnl"/>
              </w:rPr>
              <w:t>Si la respuesta es</w:t>
            </w:r>
            <w:r w:rsidR="003E759B" w:rsidRPr="00642F20">
              <w:rPr>
                <w:b/>
                <w:bCs/>
                <w:lang w:val="es-ES_tradnl"/>
              </w:rPr>
              <w:t xml:space="preserve"> No, su país está en mayor riesgo.</w:t>
            </w:r>
          </w:p>
        </w:tc>
      </w:tr>
      <w:tr w:rsidR="00192344" w:rsidRPr="002F7BF6" w14:paraId="00ED06C3" w14:textId="77777777" w:rsidTr="00690DD3">
        <w:tc>
          <w:tcPr>
            <w:tcW w:w="3970" w:type="dxa"/>
            <w:vAlign w:val="center"/>
          </w:tcPr>
          <w:p w14:paraId="7F76FBAA" w14:textId="7DAB1CF4" w:rsidR="00192344" w:rsidRPr="00642F20" w:rsidRDefault="003E759B" w:rsidP="00126D1E">
            <w:pPr>
              <w:pStyle w:val="Paragraphedeliste"/>
              <w:numPr>
                <w:ilvl w:val="0"/>
                <w:numId w:val="23"/>
              </w:numPr>
              <w:spacing w:after="0" w:line="240" w:lineRule="auto"/>
              <w:ind w:left="318"/>
              <w:contextualSpacing w:val="0"/>
              <w:rPr>
                <w:rFonts w:ascii="Arial" w:hAnsi="Arial" w:cs="Arial"/>
                <w:noProof w:val="0"/>
                <w:sz w:val="18"/>
                <w:szCs w:val="18"/>
                <w:lang w:val="es-ES_tradnl"/>
              </w:rPr>
            </w:pPr>
            <w:bookmarkStart w:id="8" w:name="_Hlk121259258"/>
            <w:r w:rsidRPr="00642F20">
              <w:rPr>
                <w:rFonts w:ascii="Arial" w:hAnsi="Arial" w:cs="Arial"/>
                <w:noProof w:val="0"/>
                <w:sz w:val="18"/>
                <w:szCs w:val="18"/>
                <w:lang w:val="es-ES_tradnl"/>
              </w:rPr>
              <w:t>¿Su país comparte frontera con</w:t>
            </w:r>
            <w:r w:rsidR="00192344" w:rsidRPr="00642F20">
              <w:rPr>
                <w:rFonts w:ascii="Arial" w:hAnsi="Arial" w:cs="Arial"/>
                <w:noProof w:val="0"/>
                <w:sz w:val="18"/>
                <w:szCs w:val="18"/>
                <w:lang w:val="es-ES_tradnl"/>
              </w:rPr>
              <w:t xml:space="preserve"> </w:t>
            </w:r>
            <w:r w:rsidR="00192344" w:rsidRPr="00642F20">
              <w:rPr>
                <w:rFonts w:ascii="Arial" w:hAnsi="Arial" w:cs="Arial"/>
                <w:noProof w:val="0"/>
                <w:color w:val="ED7D31" w:themeColor="accent2"/>
                <w:sz w:val="18"/>
                <w:szCs w:val="18"/>
                <w:lang w:val="es-ES_tradnl"/>
              </w:rPr>
              <w:t>&lt;</w:t>
            </w:r>
            <w:r w:rsidR="008C05E5" w:rsidRPr="00642F20">
              <w:rPr>
                <w:rFonts w:ascii="Arial" w:hAnsi="Arial" w:cs="Arial"/>
                <w:noProof w:val="0"/>
                <w:color w:val="ED7D31" w:themeColor="accent2"/>
                <w:sz w:val="18"/>
                <w:szCs w:val="18"/>
                <w:lang w:val="es-ES_tradnl"/>
              </w:rPr>
              <w:t>Miembro</w:t>
            </w:r>
            <w:r w:rsidR="00192344" w:rsidRPr="00642F20">
              <w:rPr>
                <w:rFonts w:ascii="Arial" w:hAnsi="Arial" w:cs="Arial"/>
                <w:noProof w:val="0"/>
                <w:color w:val="ED7D31" w:themeColor="accent2"/>
                <w:sz w:val="18"/>
                <w:szCs w:val="18"/>
                <w:lang w:val="es-ES_tradnl"/>
              </w:rPr>
              <w:t>&gt;</w:t>
            </w:r>
            <w:bookmarkEnd w:id="8"/>
            <w:r w:rsidRPr="00642F20">
              <w:rPr>
                <w:rFonts w:ascii="Arial" w:hAnsi="Arial" w:cs="Arial"/>
                <w:noProof w:val="0"/>
                <w:sz w:val="18"/>
                <w:szCs w:val="18"/>
                <w:lang w:val="es-ES_tradnl"/>
              </w:rPr>
              <w:t>?</w:t>
            </w:r>
          </w:p>
        </w:tc>
        <w:tc>
          <w:tcPr>
            <w:tcW w:w="2977" w:type="dxa"/>
            <w:vAlign w:val="center"/>
          </w:tcPr>
          <w:p w14:paraId="12A1AA9D" w14:textId="1E111B01" w:rsidR="00192344" w:rsidRPr="00642F20" w:rsidRDefault="003E759B" w:rsidP="00126D1E">
            <w:pPr>
              <w:spacing w:line="240" w:lineRule="auto"/>
              <w:jc w:val="left"/>
              <w:rPr>
                <w:lang w:val="es-ES_tradnl"/>
              </w:rPr>
            </w:pPr>
            <w:r w:rsidRPr="00642F20">
              <w:rPr>
                <w:lang w:val="es-ES_tradnl"/>
              </w:rPr>
              <w:t>Responder las preguntas restantes.</w:t>
            </w:r>
          </w:p>
        </w:tc>
        <w:tc>
          <w:tcPr>
            <w:tcW w:w="2835" w:type="dxa"/>
            <w:vAlign w:val="center"/>
          </w:tcPr>
          <w:p w14:paraId="5F1AF444" w14:textId="3DF1E2C5" w:rsidR="00192344" w:rsidRPr="00642F20" w:rsidRDefault="00FC6231" w:rsidP="00126D1E">
            <w:pPr>
              <w:spacing w:line="240" w:lineRule="auto"/>
              <w:jc w:val="left"/>
              <w:rPr>
                <w:lang w:val="es-ES_tradnl"/>
              </w:rPr>
            </w:pPr>
            <w:r w:rsidRPr="00642F20">
              <w:rPr>
                <w:lang w:val="es-ES_tradnl"/>
              </w:rPr>
              <w:t>Responder la</w:t>
            </w:r>
            <w:r w:rsidR="00192344" w:rsidRPr="00642F20">
              <w:rPr>
                <w:lang w:val="es-ES_tradnl"/>
              </w:rPr>
              <w:t xml:space="preserve"> </w:t>
            </w:r>
            <w:r w:rsidRPr="00642F20">
              <w:rPr>
                <w:lang w:val="es-ES_tradnl"/>
              </w:rPr>
              <w:t xml:space="preserve">pregunta </w:t>
            </w:r>
            <w:r w:rsidR="00192344" w:rsidRPr="00642F20">
              <w:rPr>
                <w:lang w:val="es-ES_tradnl"/>
              </w:rPr>
              <w:t>8 (</w:t>
            </w:r>
            <w:r w:rsidRPr="00642F20">
              <w:rPr>
                <w:lang w:val="es-ES_tradnl"/>
              </w:rPr>
              <w:t xml:space="preserve">Omitir las preguntas </w:t>
            </w:r>
            <w:r w:rsidR="00192344" w:rsidRPr="00642F20">
              <w:rPr>
                <w:lang w:val="es-ES_tradnl"/>
              </w:rPr>
              <w:t xml:space="preserve">5, 6 </w:t>
            </w:r>
            <w:r w:rsidRPr="00642F20">
              <w:rPr>
                <w:lang w:val="es-ES_tradnl"/>
              </w:rPr>
              <w:t>y</w:t>
            </w:r>
            <w:r w:rsidR="00192344" w:rsidRPr="00642F20">
              <w:rPr>
                <w:lang w:val="es-ES_tradnl"/>
              </w:rPr>
              <w:t xml:space="preserve"> 7)</w:t>
            </w:r>
          </w:p>
        </w:tc>
      </w:tr>
      <w:tr w:rsidR="00192344" w:rsidRPr="00642F20" w14:paraId="160E11E6" w14:textId="77777777" w:rsidTr="00690DD3">
        <w:tc>
          <w:tcPr>
            <w:tcW w:w="3970" w:type="dxa"/>
            <w:vAlign w:val="center"/>
          </w:tcPr>
          <w:p w14:paraId="20290BDB" w14:textId="4E81DE5D" w:rsidR="00192344" w:rsidRPr="00642F20" w:rsidRDefault="00D2566D" w:rsidP="00126D1E">
            <w:pPr>
              <w:pStyle w:val="Paragraphedeliste"/>
              <w:numPr>
                <w:ilvl w:val="0"/>
                <w:numId w:val="23"/>
              </w:numPr>
              <w:spacing w:after="0" w:line="240" w:lineRule="auto"/>
              <w:ind w:left="318"/>
              <w:contextualSpacing w:val="0"/>
              <w:rPr>
                <w:rFonts w:ascii="Arial" w:hAnsi="Arial" w:cs="Arial"/>
                <w:noProof w:val="0"/>
                <w:sz w:val="18"/>
                <w:szCs w:val="18"/>
                <w:lang w:val="es-ES_tradnl"/>
              </w:rPr>
            </w:pPr>
            <w:r w:rsidRPr="00642F20">
              <w:rPr>
                <w:rFonts w:ascii="Arial" w:hAnsi="Arial" w:cs="Arial"/>
                <w:noProof w:val="0"/>
                <w:sz w:val="18"/>
                <w:szCs w:val="18"/>
                <w:lang w:val="es-ES_tradnl"/>
              </w:rPr>
              <w:t xml:space="preserve">En los últimos tres meses, ¿ha habido movimientos de personas, posiblemente acompañadas de animales susceptibles, desde </w:t>
            </w:r>
            <w:r w:rsidRPr="00642F20">
              <w:rPr>
                <w:rFonts w:ascii="Arial" w:hAnsi="Arial" w:cs="Arial"/>
                <w:noProof w:val="0"/>
                <w:color w:val="ED7D31" w:themeColor="accent2"/>
                <w:sz w:val="18"/>
                <w:szCs w:val="18"/>
                <w:lang w:val="es-ES_tradnl"/>
              </w:rPr>
              <w:t>&lt;</w:t>
            </w:r>
            <w:r w:rsidR="008C05E5" w:rsidRPr="00642F20">
              <w:rPr>
                <w:rFonts w:ascii="Arial" w:hAnsi="Arial" w:cs="Arial"/>
                <w:noProof w:val="0"/>
                <w:color w:val="ED7D31" w:themeColor="accent2"/>
                <w:sz w:val="18"/>
                <w:szCs w:val="18"/>
                <w:lang w:val="es-ES_tradnl"/>
              </w:rPr>
              <w:t>Miembro</w:t>
            </w:r>
            <w:r w:rsidRPr="00642F20">
              <w:rPr>
                <w:rFonts w:ascii="Arial" w:hAnsi="Arial" w:cs="Arial"/>
                <w:noProof w:val="0"/>
                <w:color w:val="ED7D31" w:themeColor="accent2"/>
                <w:sz w:val="18"/>
                <w:szCs w:val="18"/>
                <w:lang w:val="es-ES_tradnl"/>
              </w:rPr>
              <w:t>&gt;</w:t>
            </w:r>
            <w:r w:rsidRPr="00642F20">
              <w:rPr>
                <w:rFonts w:ascii="Arial" w:hAnsi="Arial" w:cs="Arial"/>
                <w:noProof w:val="0"/>
                <w:sz w:val="18"/>
                <w:szCs w:val="18"/>
                <w:lang w:val="es-ES_tradnl"/>
              </w:rPr>
              <w:t xml:space="preserve"> hacia su país a causa de disturbios civiles (p. ej., conflicto armado) o estrés ambiental (p. ej., sequía)</w:t>
            </w:r>
          </w:p>
        </w:tc>
        <w:tc>
          <w:tcPr>
            <w:tcW w:w="2977" w:type="dxa"/>
            <w:vAlign w:val="center"/>
          </w:tcPr>
          <w:p w14:paraId="61B8A00F" w14:textId="4B699FFD" w:rsidR="00192344" w:rsidRPr="00642F20" w:rsidRDefault="00BD7F6F" w:rsidP="00126D1E">
            <w:pPr>
              <w:spacing w:line="240" w:lineRule="auto"/>
              <w:jc w:val="left"/>
              <w:rPr>
                <w:b/>
                <w:bCs/>
                <w:lang w:val="es-ES_tradnl"/>
              </w:rPr>
            </w:pPr>
            <w:r>
              <w:rPr>
                <w:b/>
                <w:bCs/>
                <w:lang w:val="es-ES_tradnl"/>
              </w:rPr>
              <w:t>Si la respuesta es</w:t>
            </w:r>
            <w:r w:rsidR="003E759B" w:rsidRPr="00642F20">
              <w:rPr>
                <w:b/>
                <w:bCs/>
                <w:lang w:val="es-ES_tradnl"/>
              </w:rPr>
              <w:t xml:space="preserve"> Sí, su país está en mayor riesgo.</w:t>
            </w:r>
          </w:p>
        </w:tc>
        <w:tc>
          <w:tcPr>
            <w:tcW w:w="2835" w:type="dxa"/>
            <w:vAlign w:val="center"/>
          </w:tcPr>
          <w:p w14:paraId="02E13A14" w14:textId="7486561A" w:rsidR="00192344" w:rsidRPr="00642F20" w:rsidRDefault="00FC6231" w:rsidP="00126D1E">
            <w:pPr>
              <w:spacing w:line="240" w:lineRule="auto"/>
              <w:jc w:val="left"/>
              <w:rPr>
                <w:lang w:val="es-ES_tradnl"/>
              </w:rPr>
            </w:pPr>
            <w:r w:rsidRPr="00642F20">
              <w:rPr>
                <w:lang w:val="es-ES_tradnl"/>
              </w:rPr>
              <w:t>Responder la pregunta 6</w:t>
            </w:r>
          </w:p>
        </w:tc>
      </w:tr>
      <w:tr w:rsidR="00192344" w:rsidRPr="002F7BF6" w14:paraId="1F943460" w14:textId="77777777" w:rsidTr="00690DD3">
        <w:tc>
          <w:tcPr>
            <w:tcW w:w="3970" w:type="dxa"/>
            <w:vAlign w:val="center"/>
          </w:tcPr>
          <w:p w14:paraId="34D1563C" w14:textId="361BB155" w:rsidR="00192344" w:rsidRPr="00642F20" w:rsidRDefault="00DD2524" w:rsidP="008C05E5">
            <w:pPr>
              <w:pStyle w:val="Paragraphedeliste"/>
              <w:numPr>
                <w:ilvl w:val="0"/>
                <w:numId w:val="23"/>
              </w:numPr>
              <w:spacing w:after="0" w:line="240" w:lineRule="auto"/>
              <w:ind w:left="318"/>
              <w:contextualSpacing w:val="0"/>
              <w:rPr>
                <w:rFonts w:ascii="Arial" w:hAnsi="Arial" w:cs="Arial"/>
                <w:noProof w:val="0"/>
                <w:sz w:val="18"/>
                <w:szCs w:val="18"/>
                <w:lang w:val="es-ES_tradnl"/>
              </w:rPr>
            </w:pPr>
            <w:bookmarkStart w:id="9" w:name="_Hlk121259338"/>
            <w:r w:rsidRPr="00642F20">
              <w:rPr>
                <w:rFonts w:ascii="Arial" w:hAnsi="Arial" w:cs="Arial"/>
                <w:noProof w:val="0"/>
                <w:sz w:val="18"/>
                <w:szCs w:val="18"/>
                <w:lang w:val="es-ES_tradnl"/>
              </w:rPr>
              <w:t>¿Hay desplazamientos no reglamentados de animales vivos susceptibles originarios de</w:t>
            </w:r>
            <w:r w:rsidR="00192344" w:rsidRPr="00642F20">
              <w:rPr>
                <w:rFonts w:ascii="Arial" w:hAnsi="Arial" w:cs="Arial"/>
                <w:noProof w:val="0"/>
                <w:sz w:val="18"/>
                <w:szCs w:val="18"/>
                <w:lang w:val="es-ES_tradnl"/>
              </w:rPr>
              <w:t xml:space="preserve"> </w:t>
            </w:r>
            <w:r w:rsidR="00192344" w:rsidRPr="00642F20">
              <w:rPr>
                <w:rFonts w:ascii="Arial" w:hAnsi="Arial" w:cs="Arial"/>
                <w:noProof w:val="0"/>
                <w:color w:val="ED7D31" w:themeColor="accent2"/>
                <w:sz w:val="18"/>
                <w:szCs w:val="18"/>
                <w:lang w:val="es-ES_tradnl"/>
              </w:rPr>
              <w:t>&lt;</w:t>
            </w:r>
            <w:r w:rsidR="008C05E5" w:rsidRPr="00642F20">
              <w:rPr>
                <w:rFonts w:ascii="Arial" w:hAnsi="Arial" w:cs="Arial"/>
                <w:noProof w:val="0"/>
                <w:color w:val="ED7D31" w:themeColor="accent2"/>
                <w:sz w:val="18"/>
                <w:szCs w:val="18"/>
                <w:lang w:val="es-ES_tradnl"/>
              </w:rPr>
              <w:t>Miembro</w:t>
            </w:r>
            <w:r w:rsidR="00192344" w:rsidRPr="00642F20">
              <w:rPr>
                <w:rFonts w:ascii="Arial" w:hAnsi="Arial" w:cs="Arial"/>
                <w:noProof w:val="0"/>
                <w:color w:val="ED7D31" w:themeColor="accent2"/>
                <w:sz w:val="18"/>
                <w:szCs w:val="18"/>
                <w:lang w:val="es-ES_tradnl"/>
              </w:rPr>
              <w:t>&gt;</w:t>
            </w:r>
            <w:r w:rsidR="00192344"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hacia su país debido al comercio no autorizado de animales o al movimiento nómada/pastoril de personas con ganado</w:t>
            </w:r>
            <w:r w:rsidR="00192344" w:rsidRPr="00642F20">
              <w:rPr>
                <w:rFonts w:ascii="Arial" w:hAnsi="Arial" w:cs="Arial"/>
                <w:noProof w:val="0"/>
                <w:sz w:val="18"/>
                <w:szCs w:val="18"/>
                <w:lang w:val="es-ES_tradnl"/>
              </w:rPr>
              <w:t>?</w:t>
            </w:r>
            <w:bookmarkEnd w:id="9"/>
          </w:p>
        </w:tc>
        <w:tc>
          <w:tcPr>
            <w:tcW w:w="2977" w:type="dxa"/>
            <w:vAlign w:val="center"/>
          </w:tcPr>
          <w:p w14:paraId="5DE5FFAE" w14:textId="548FFFEF" w:rsidR="00192344" w:rsidRPr="00642F20" w:rsidRDefault="00BD7F6F" w:rsidP="00126D1E">
            <w:pPr>
              <w:spacing w:line="240" w:lineRule="auto"/>
              <w:jc w:val="left"/>
              <w:rPr>
                <w:lang w:val="es-ES_tradnl"/>
              </w:rPr>
            </w:pPr>
            <w:r>
              <w:rPr>
                <w:b/>
                <w:bCs/>
                <w:lang w:val="es-ES_tradnl"/>
              </w:rPr>
              <w:t>Si la respuesta es</w:t>
            </w:r>
            <w:r w:rsidR="00DD2524" w:rsidRPr="00642F20">
              <w:rPr>
                <w:b/>
                <w:bCs/>
                <w:lang w:val="es-ES_tradnl"/>
              </w:rPr>
              <w:t xml:space="preserve"> Sí, su país está en mayor riesgo.</w:t>
            </w:r>
          </w:p>
        </w:tc>
        <w:tc>
          <w:tcPr>
            <w:tcW w:w="2835" w:type="dxa"/>
            <w:vAlign w:val="center"/>
          </w:tcPr>
          <w:p w14:paraId="5B8EA5C7" w14:textId="4187A7CD" w:rsidR="00192344" w:rsidRPr="00642F20" w:rsidRDefault="00DD2524" w:rsidP="00126D1E">
            <w:pPr>
              <w:spacing w:line="240" w:lineRule="auto"/>
              <w:jc w:val="left"/>
              <w:rPr>
                <w:lang w:val="es-ES_tradnl"/>
              </w:rPr>
            </w:pPr>
            <w:bookmarkStart w:id="10" w:name="_Hlk121259347"/>
            <w:r w:rsidRPr="00642F20">
              <w:rPr>
                <w:lang w:val="es-ES_tradnl"/>
              </w:rPr>
              <w:t>Dar detalles sobre cómo se controlan los desplazamientos de personas y animales a lo largo de su frontera común con</w:t>
            </w:r>
            <w:r w:rsidR="00192344" w:rsidRPr="00642F20">
              <w:rPr>
                <w:lang w:val="es-ES_tradnl"/>
              </w:rPr>
              <w:t xml:space="preserve"> </w:t>
            </w:r>
            <w:r w:rsidR="00192344" w:rsidRPr="00642F20">
              <w:rPr>
                <w:color w:val="ED7D31" w:themeColor="accent2"/>
                <w:lang w:val="es-ES_tradnl"/>
              </w:rPr>
              <w:t>&lt;</w:t>
            </w:r>
            <w:r w:rsidR="008C05E5" w:rsidRPr="00642F20">
              <w:rPr>
                <w:color w:val="ED7D31" w:themeColor="accent2"/>
                <w:lang w:val="es-ES_tradnl"/>
              </w:rPr>
              <w:t>Miembro</w:t>
            </w:r>
            <w:r w:rsidR="00192344" w:rsidRPr="00642F20">
              <w:rPr>
                <w:color w:val="ED7D31" w:themeColor="accent2"/>
                <w:lang w:val="es-ES_tradnl"/>
              </w:rPr>
              <w:t>&gt;</w:t>
            </w:r>
            <w:r w:rsidR="00192344" w:rsidRPr="00642F20">
              <w:rPr>
                <w:lang w:val="es-ES_tradnl"/>
              </w:rPr>
              <w:t xml:space="preserve">, </w:t>
            </w:r>
            <w:r w:rsidRPr="00642F20">
              <w:rPr>
                <w:lang w:val="es-ES_tradnl"/>
              </w:rPr>
              <w:t>incluyendo las barreras físicas, así como el número y la ubicación de los puestos fronterizos</w:t>
            </w:r>
            <w:r w:rsidR="00192344" w:rsidRPr="00642F20">
              <w:rPr>
                <w:lang w:val="es-ES_tradnl"/>
              </w:rPr>
              <w:t>.</w:t>
            </w:r>
            <w:bookmarkEnd w:id="10"/>
          </w:p>
        </w:tc>
      </w:tr>
      <w:tr w:rsidR="00192344" w:rsidRPr="00642F20" w14:paraId="7E57E52B" w14:textId="77777777" w:rsidTr="00690DD3">
        <w:tc>
          <w:tcPr>
            <w:tcW w:w="3970" w:type="dxa"/>
            <w:vAlign w:val="center"/>
          </w:tcPr>
          <w:p w14:paraId="13AA0EA9" w14:textId="3FD4F092" w:rsidR="00192344" w:rsidRPr="00642F20" w:rsidRDefault="000A0D29" w:rsidP="00126D1E">
            <w:pPr>
              <w:pStyle w:val="Paragraphedeliste"/>
              <w:numPr>
                <w:ilvl w:val="0"/>
                <w:numId w:val="23"/>
              </w:numPr>
              <w:spacing w:after="0" w:line="240" w:lineRule="auto"/>
              <w:ind w:left="318"/>
              <w:contextualSpacing w:val="0"/>
              <w:rPr>
                <w:rFonts w:ascii="Arial" w:hAnsi="Arial" w:cs="Arial"/>
                <w:noProof w:val="0"/>
                <w:sz w:val="18"/>
                <w:szCs w:val="18"/>
                <w:lang w:val="es-ES_tradnl"/>
              </w:rPr>
            </w:pPr>
            <w:bookmarkStart w:id="11" w:name="_Hlk121259353"/>
            <w:r w:rsidRPr="00642F20">
              <w:rPr>
                <w:rFonts w:ascii="Arial" w:hAnsi="Arial" w:cs="Arial"/>
                <w:noProof w:val="0"/>
                <w:sz w:val="18"/>
                <w:szCs w:val="18"/>
                <w:lang w:val="es-ES_tradnl"/>
              </w:rPr>
              <w:t>¿Hay movimiento de animales silvestres susceptibles (grandes rumiantes, p. ej., búfalos, ñus, jirafas), originarios de</w:t>
            </w:r>
            <w:r w:rsidR="00192344" w:rsidRPr="00642F20">
              <w:rPr>
                <w:rFonts w:ascii="Arial" w:hAnsi="Arial" w:cs="Arial"/>
                <w:noProof w:val="0"/>
                <w:sz w:val="18"/>
                <w:szCs w:val="18"/>
                <w:lang w:val="es-ES_tradnl"/>
              </w:rPr>
              <w:t xml:space="preserve"> </w:t>
            </w:r>
            <w:r w:rsidR="00192344" w:rsidRPr="00642F20">
              <w:rPr>
                <w:rFonts w:ascii="Arial" w:hAnsi="Arial" w:cs="Arial"/>
                <w:noProof w:val="0"/>
                <w:color w:val="ED7D31" w:themeColor="accent2"/>
                <w:sz w:val="18"/>
                <w:szCs w:val="18"/>
                <w:lang w:val="es-ES_tradnl"/>
              </w:rPr>
              <w:t>&lt;</w:t>
            </w:r>
            <w:r w:rsidR="008C05E5" w:rsidRPr="00642F20">
              <w:rPr>
                <w:rFonts w:ascii="Arial" w:hAnsi="Arial" w:cs="Arial"/>
                <w:noProof w:val="0"/>
                <w:color w:val="ED7D31" w:themeColor="accent2"/>
                <w:sz w:val="18"/>
                <w:szCs w:val="18"/>
                <w:lang w:val="es-ES_tradnl"/>
              </w:rPr>
              <w:t>Miembro</w:t>
            </w:r>
            <w:r w:rsidR="00192344" w:rsidRPr="00642F20">
              <w:rPr>
                <w:rFonts w:ascii="Arial" w:hAnsi="Arial" w:cs="Arial"/>
                <w:noProof w:val="0"/>
                <w:color w:val="ED7D31" w:themeColor="accent2"/>
                <w:sz w:val="18"/>
                <w:szCs w:val="18"/>
                <w:lang w:val="es-ES_tradnl"/>
              </w:rPr>
              <w:t>&gt;</w:t>
            </w:r>
            <w:r w:rsidR="00192344"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hacia su país</w:t>
            </w:r>
            <w:r w:rsidR="00192344" w:rsidRPr="00642F20">
              <w:rPr>
                <w:rFonts w:ascii="Arial" w:hAnsi="Arial" w:cs="Arial"/>
                <w:noProof w:val="0"/>
                <w:sz w:val="18"/>
                <w:szCs w:val="18"/>
                <w:lang w:val="es-ES_tradnl"/>
              </w:rPr>
              <w:t>?</w:t>
            </w:r>
            <w:bookmarkEnd w:id="11"/>
          </w:p>
        </w:tc>
        <w:tc>
          <w:tcPr>
            <w:tcW w:w="2977" w:type="dxa"/>
            <w:vAlign w:val="center"/>
          </w:tcPr>
          <w:p w14:paraId="7E011D51" w14:textId="2A70A3C9" w:rsidR="00192344" w:rsidRPr="00642F20" w:rsidRDefault="00BD7F6F" w:rsidP="00126D1E">
            <w:pPr>
              <w:spacing w:line="240" w:lineRule="auto"/>
              <w:jc w:val="left"/>
              <w:rPr>
                <w:lang w:val="es-ES_tradnl"/>
              </w:rPr>
            </w:pPr>
            <w:r>
              <w:rPr>
                <w:b/>
                <w:bCs/>
                <w:lang w:val="es-ES_tradnl"/>
              </w:rPr>
              <w:t>Si la respuesta es</w:t>
            </w:r>
            <w:r w:rsidR="00DD2524" w:rsidRPr="00642F20">
              <w:rPr>
                <w:b/>
                <w:bCs/>
                <w:lang w:val="es-ES_tradnl"/>
              </w:rPr>
              <w:t xml:space="preserve"> Sí, su país está en mayor riesgo.</w:t>
            </w:r>
          </w:p>
        </w:tc>
        <w:tc>
          <w:tcPr>
            <w:tcW w:w="2835" w:type="dxa"/>
            <w:vAlign w:val="center"/>
          </w:tcPr>
          <w:p w14:paraId="0BCEA7E9" w14:textId="32657C4E" w:rsidR="00192344" w:rsidRPr="00642F20" w:rsidRDefault="00FC6231" w:rsidP="00126D1E">
            <w:pPr>
              <w:spacing w:line="240" w:lineRule="auto"/>
              <w:jc w:val="left"/>
              <w:rPr>
                <w:lang w:val="es-ES_tradnl"/>
              </w:rPr>
            </w:pPr>
            <w:r w:rsidRPr="00642F20">
              <w:rPr>
                <w:lang w:val="es-ES_tradnl"/>
              </w:rPr>
              <w:t>Responder la pregunta 8</w:t>
            </w:r>
          </w:p>
        </w:tc>
      </w:tr>
      <w:tr w:rsidR="00192344" w:rsidRPr="002F7BF6" w14:paraId="3D1AC7BC" w14:textId="77777777" w:rsidTr="00690DD3">
        <w:tc>
          <w:tcPr>
            <w:tcW w:w="3970" w:type="dxa"/>
            <w:vAlign w:val="center"/>
          </w:tcPr>
          <w:p w14:paraId="0CFFA5F9" w14:textId="1986C399" w:rsidR="00192344" w:rsidRPr="00642F20" w:rsidRDefault="000A0D29" w:rsidP="00126D1E">
            <w:pPr>
              <w:pStyle w:val="Paragraphedeliste"/>
              <w:numPr>
                <w:ilvl w:val="0"/>
                <w:numId w:val="23"/>
              </w:numPr>
              <w:spacing w:after="0" w:line="240" w:lineRule="auto"/>
              <w:ind w:left="318"/>
              <w:contextualSpacing w:val="0"/>
              <w:rPr>
                <w:rFonts w:ascii="Arial" w:hAnsi="Arial" w:cs="Arial"/>
                <w:b/>
                <w:bCs/>
                <w:noProof w:val="0"/>
                <w:sz w:val="18"/>
                <w:szCs w:val="18"/>
                <w:lang w:val="es-ES_tradnl"/>
              </w:rPr>
            </w:pPr>
            <w:bookmarkStart w:id="12" w:name="_Hlk121259364"/>
            <w:r w:rsidRPr="00642F20">
              <w:rPr>
                <w:rFonts w:ascii="Arial" w:hAnsi="Arial" w:cs="Arial"/>
                <w:noProof w:val="0"/>
                <w:sz w:val="18"/>
                <w:szCs w:val="18"/>
                <w:lang w:val="es-ES_tradnl"/>
              </w:rPr>
              <w:t>¿Las respuestas a las preguntas anteriores muestran que su país tiene un mayor riesgo de infección por el virus de la peste bovina</w:t>
            </w:r>
            <w:r w:rsidR="00192344" w:rsidRPr="00642F20">
              <w:rPr>
                <w:rFonts w:ascii="Arial" w:hAnsi="Arial" w:cs="Arial"/>
                <w:noProof w:val="0"/>
                <w:sz w:val="18"/>
                <w:szCs w:val="18"/>
                <w:lang w:val="es-ES_tradnl"/>
              </w:rPr>
              <w:t>?</w:t>
            </w:r>
            <w:bookmarkEnd w:id="12"/>
          </w:p>
        </w:tc>
        <w:tc>
          <w:tcPr>
            <w:tcW w:w="2977" w:type="dxa"/>
            <w:vAlign w:val="center"/>
          </w:tcPr>
          <w:p w14:paraId="468F04F8" w14:textId="0A0C7555" w:rsidR="00192344" w:rsidRPr="00642F20" w:rsidRDefault="000A0D29" w:rsidP="00126D1E">
            <w:pPr>
              <w:spacing w:line="240" w:lineRule="auto"/>
              <w:jc w:val="left"/>
              <w:rPr>
                <w:b/>
                <w:bCs/>
                <w:lang w:val="es-ES_tradnl"/>
              </w:rPr>
            </w:pPr>
            <w:bookmarkStart w:id="13" w:name="_Hlk121259377"/>
            <w:r w:rsidRPr="00642F20">
              <w:rPr>
                <w:b/>
                <w:bCs/>
                <w:lang w:val="es-ES_tradnl"/>
              </w:rPr>
              <w:t>Si la respuesta es afirmativa, se debe completar la «Sección 4: Mitigación de riesgos» y proporcionar los detalles sobre la vigilancia, de acuerdo con los Artículos 8.16.4. y 8.16.12</w:t>
            </w:r>
            <w:r w:rsidR="00192344" w:rsidRPr="00642F20">
              <w:rPr>
                <w:b/>
                <w:bCs/>
                <w:lang w:val="es-ES_tradnl"/>
              </w:rPr>
              <w:t xml:space="preserve">. </w:t>
            </w:r>
            <w:bookmarkEnd w:id="13"/>
          </w:p>
        </w:tc>
        <w:tc>
          <w:tcPr>
            <w:tcW w:w="2835" w:type="dxa"/>
            <w:vAlign w:val="center"/>
          </w:tcPr>
          <w:p w14:paraId="77BE6AD1" w14:textId="630DA4DE" w:rsidR="00192344" w:rsidRPr="00642F20" w:rsidRDefault="000A0D29" w:rsidP="00126D1E">
            <w:pPr>
              <w:spacing w:line="240" w:lineRule="auto"/>
              <w:jc w:val="left"/>
              <w:rPr>
                <w:lang w:val="es-ES_tradnl"/>
              </w:rPr>
            </w:pPr>
            <w:bookmarkStart w:id="14" w:name="_Hlk121259383"/>
            <w:r w:rsidRPr="00642F20">
              <w:rPr>
                <w:lang w:val="es-ES_tradnl"/>
              </w:rPr>
              <w:t>Si ninguna de las respuestas a las preguntas anteriores muestra que su país está en mayor riesgo, se debe pasar a la «Sección 5: Envío de la evaluación de riesgo»</w:t>
            </w:r>
            <w:r w:rsidR="00C072FE" w:rsidRPr="00642F20">
              <w:rPr>
                <w:lang w:val="es-ES_tradnl"/>
              </w:rPr>
              <w:t>.</w:t>
            </w:r>
            <w:bookmarkEnd w:id="14"/>
          </w:p>
        </w:tc>
      </w:tr>
    </w:tbl>
    <w:p w14:paraId="4ADDE6E6" w14:textId="77777777" w:rsidR="002F7BF6" w:rsidRDefault="002F7BF6" w:rsidP="002A287E">
      <w:pPr>
        <w:rPr>
          <w:u w:val="single"/>
          <w:lang w:val="es-ES_tradnl"/>
        </w:rPr>
      </w:pPr>
    </w:p>
    <w:p w14:paraId="3756EBFC" w14:textId="77777777" w:rsidR="002F7BF6" w:rsidRDefault="002F7BF6">
      <w:pPr>
        <w:tabs>
          <w:tab w:val="clear" w:pos="284"/>
          <w:tab w:val="clear" w:pos="993"/>
          <w:tab w:val="clear" w:pos="1418"/>
        </w:tabs>
        <w:spacing w:line="240" w:lineRule="auto"/>
        <w:jc w:val="left"/>
        <w:rPr>
          <w:u w:val="single"/>
          <w:lang w:val="es-ES_tradnl"/>
        </w:rPr>
      </w:pPr>
      <w:r>
        <w:rPr>
          <w:u w:val="single"/>
          <w:lang w:val="es-ES_tradnl"/>
        </w:rPr>
        <w:br w:type="page"/>
      </w:r>
    </w:p>
    <w:p w14:paraId="48C89223" w14:textId="3DEFE5FD" w:rsidR="00916791" w:rsidRPr="00642F20" w:rsidRDefault="00916791" w:rsidP="00292EFC">
      <w:pPr>
        <w:spacing w:after="240"/>
        <w:rPr>
          <w:u w:val="single"/>
          <w:lang w:val="es-ES_tradnl"/>
        </w:rPr>
      </w:pPr>
      <w:r w:rsidRPr="00642F20">
        <w:rPr>
          <w:u w:val="single"/>
          <w:lang w:val="es-ES_tradnl"/>
        </w:rPr>
        <w:lastRenderedPageBreak/>
        <w:t>Sec</w:t>
      </w:r>
      <w:r w:rsidR="003F0655" w:rsidRPr="00642F20">
        <w:rPr>
          <w:u w:val="single"/>
          <w:lang w:val="es-ES_tradnl"/>
        </w:rPr>
        <w:t>ció</w:t>
      </w:r>
      <w:r w:rsidRPr="00642F20">
        <w:rPr>
          <w:u w:val="single"/>
          <w:lang w:val="es-ES_tradnl"/>
        </w:rPr>
        <w:t xml:space="preserve">n 4: </w:t>
      </w:r>
      <w:r w:rsidR="003F0655" w:rsidRPr="00642F20">
        <w:rPr>
          <w:u w:val="single"/>
          <w:lang w:val="es-ES_tradnl"/>
        </w:rPr>
        <w:t>Mitigación del riesgo</w:t>
      </w:r>
    </w:p>
    <w:p w14:paraId="519B14D7" w14:textId="79B21015" w:rsidR="00916791" w:rsidRPr="00642F20" w:rsidRDefault="008C05E5" w:rsidP="00F15825">
      <w:pPr>
        <w:pStyle w:val="Paragraphedeliste"/>
        <w:numPr>
          <w:ilvl w:val="0"/>
          <w:numId w:val="26"/>
        </w:numPr>
        <w:spacing w:after="240" w:line="240" w:lineRule="auto"/>
        <w:ind w:left="360" w:hanging="357"/>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Si se encuentra en este punto, la evaluación de riesgo muestra que su país está en mayor riesgo y, por lo tanto, se requiere la aplicación de medidas de mitigación de riesgos</w:t>
      </w:r>
      <w:r w:rsidR="00916791" w:rsidRPr="00642F20">
        <w:rPr>
          <w:rFonts w:ascii="Arial" w:hAnsi="Arial" w:cs="Arial"/>
          <w:noProof w:val="0"/>
          <w:sz w:val="18"/>
          <w:szCs w:val="18"/>
          <w:lang w:val="es-ES_tradnl"/>
        </w:rPr>
        <w:t>.</w:t>
      </w:r>
    </w:p>
    <w:p w14:paraId="457B6AED" w14:textId="57852E63" w:rsidR="00916791" w:rsidRPr="00642F20" w:rsidRDefault="008C05E5" w:rsidP="00F15825">
      <w:pPr>
        <w:pStyle w:val="Paragraphedeliste"/>
        <w:numPr>
          <w:ilvl w:val="0"/>
          <w:numId w:val="26"/>
        </w:numPr>
        <w:spacing w:after="240" w:line="240" w:lineRule="auto"/>
        <w:ind w:left="360" w:hanging="357"/>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 xml:space="preserve">De conformidad con el Artículo </w:t>
      </w:r>
      <w:hyperlink r:id="rId21" w:history="1">
        <w:r w:rsidR="00DF42AF" w:rsidRPr="00642F20">
          <w:rPr>
            <w:rStyle w:val="Lienhypertexte"/>
            <w:rFonts w:ascii="Arial" w:hAnsi="Arial" w:cs="Arial"/>
            <w:noProof w:val="0"/>
            <w:sz w:val="18"/>
            <w:szCs w:val="18"/>
            <w:lang w:val="es-ES_tradnl"/>
          </w:rPr>
          <w:t>8.16.7</w:t>
        </w:r>
      </w:hyperlink>
      <w:r w:rsidR="00DF42AF" w:rsidRPr="00642F20">
        <w:rPr>
          <w:rFonts w:ascii="Arial" w:hAnsi="Arial" w:cs="Arial"/>
          <w:noProof w:val="0"/>
          <w:sz w:val="18"/>
          <w:szCs w:val="18"/>
          <w:lang w:val="es-ES_tradnl"/>
        </w:rPr>
        <w:t>.</w:t>
      </w:r>
      <w:r w:rsidR="00916791"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d</w:t>
      </w:r>
      <w:r w:rsidR="00916791" w:rsidRPr="00642F20">
        <w:rPr>
          <w:rFonts w:ascii="Arial" w:hAnsi="Arial" w:cs="Arial"/>
          <w:noProof w:val="0"/>
          <w:sz w:val="18"/>
          <w:szCs w:val="18"/>
          <w:lang w:val="es-ES_tradnl"/>
        </w:rPr>
        <w:t>e</w:t>
      </w:r>
      <w:r w:rsidRPr="00642F20">
        <w:rPr>
          <w:rFonts w:ascii="Arial" w:hAnsi="Arial" w:cs="Arial"/>
          <w:noProof w:val="0"/>
          <w:sz w:val="18"/>
          <w:szCs w:val="18"/>
          <w:lang w:val="es-ES_tradnl"/>
        </w:rPr>
        <w:t>l</w:t>
      </w:r>
      <w:r w:rsidR="00916791" w:rsidRPr="00642F20">
        <w:rPr>
          <w:rFonts w:ascii="Arial" w:hAnsi="Arial" w:cs="Arial"/>
          <w:noProof w:val="0"/>
          <w:sz w:val="18"/>
          <w:szCs w:val="18"/>
          <w:lang w:val="es-ES_tradnl"/>
        </w:rPr>
        <w:t xml:space="preserve"> </w:t>
      </w:r>
      <w:hyperlink r:id="rId22" w:anchor="terme_code_terrestre" w:history="1">
        <w:r w:rsidR="00DF42AF" w:rsidRPr="00642F20">
          <w:rPr>
            <w:rStyle w:val="Lienhypertexte"/>
            <w:rFonts w:ascii="Arial" w:hAnsi="Arial" w:cs="Arial"/>
            <w:i/>
            <w:iCs/>
            <w:sz w:val="18"/>
            <w:szCs w:val="18"/>
            <w:lang w:val="es-ES_tradnl"/>
          </w:rPr>
          <w:t>Código Terrestre</w:t>
        </w:r>
      </w:hyperlink>
      <w:r w:rsidR="00916791" w:rsidRPr="00642F20">
        <w:rPr>
          <w:rFonts w:ascii="Arial" w:hAnsi="Arial" w:cs="Arial"/>
          <w:noProof w:val="0"/>
          <w:sz w:val="18"/>
          <w:szCs w:val="18"/>
          <w:lang w:val="es-ES_tradnl"/>
        </w:rPr>
        <w:t xml:space="preserve">, </w:t>
      </w:r>
      <w:r w:rsidRPr="00642F20">
        <w:rPr>
          <w:rFonts w:ascii="Arial" w:hAnsi="Arial" w:cs="Arial"/>
          <w:noProof w:val="0"/>
          <w:sz w:val="18"/>
          <w:szCs w:val="18"/>
          <w:lang w:val="es-ES_tradnl"/>
        </w:rPr>
        <w:t>se deberá llevar a cabo una vigilancia adecuada, «capaz de detectar la presencia de la infección por el virus de la peste bovina incluso en ausencia de signos clínicos»</w:t>
      </w:r>
      <w:r w:rsidR="00916791" w:rsidRPr="00642F20">
        <w:rPr>
          <w:rFonts w:ascii="Arial" w:hAnsi="Arial" w:cs="Arial"/>
          <w:noProof w:val="0"/>
          <w:sz w:val="18"/>
          <w:szCs w:val="18"/>
          <w:lang w:val="es-ES_tradnl"/>
        </w:rPr>
        <w:t>.</w:t>
      </w:r>
    </w:p>
    <w:p w14:paraId="2AC1D260" w14:textId="12713909" w:rsidR="00916791" w:rsidRPr="00642F20" w:rsidRDefault="008C05E5" w:rsidP="00F15825">
      <w:pPr>
        <w:pStyle w:val="Paragraphedeliste"/>
        <w:numPr>
          <w:ilvl w:val="0"/>
          <w:numId w:val="26"/>
        </w:numPr>
        <w:spacing w:after="240" w:line="240" w:lineRule="auto"/>
        <w:ind w:left="360" w:hanging="357"/>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Se deberán proporcionar detalles sobre el programa de vigilancia implementado que cumpla con este requisito o, si dicho programa de vigilancia aún no se ha implementado, proporcionar detalles del programa de vigilancia planificado con el cronograma para el inicio de las actividades individuales. Cuando proceda, se deberán incluir detalles sobre</w:t>
      </w:r>
      <w:r w:rsidR="00916791" w:rsidRPr="00642F20">
        <w:rPr>
          <w:rFonts w:ascii="Arial" w:hAnsi="Arial" w:cs="Arial"/>
          <w:noProof w:val="0"/>
          <w:sz w:val="18"/>
          <w:szCs w:val="18"/>
          <w:lang w:val="es-ES_tradnl"/>
        </w:rPr>
        <w:t>:</w:t>
      </w:r>
    </w:p>
    <w:p w14:paraId="68B08344" w14:textId="67505554" w:rsidR="00916791" w:rsidRPr="00642F20" w:rsidRDefault="00642F20" w:rsidP="00F15825">
      <w:pPr>
        <w:pStyle w:val="Paragraphedeliste"/>
        <w:numPr>
          <w:ilvl w:val="1"/>
          <w:numId w:val="13"/>
        </w:numPr>
        <w:tabs>
          <w:tab w:val="clear" w:pos="992"/>
        </w:tabs>
        <w:spacing w:after="240" w:line="240" w:lineRule="auto"/>
        <w:ind w:left="720" w:hanging="270"/>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Programas de concienciación para los profesionales de sanidad animal, incluidos veterinarios (tanto públicos como privados), agricultores y ganaderos. ¿Qué medios se utilizaron, cuál fue la cobertura del público objetivo y cómo se evaluó</w:t>
      </w:r>
      <w:r w:rsidR="00916791" w:rsidRPr="00642F20">
        <w:rPr>
          <w:rFonts w:ascii="Arial" w:hAnsi="Arial" w:cs="Arial"/>
          <w:noProof w:val="0"/>
          <w:sz w:val="18"/>
          <w:szCs w:val="18"/>
          <w:lang w:val="es-ES_tradnl"/>
        </w:rPr>
        <w:t xml:space="preserve">? </w:t>
      </w:r>
    </w:p>
    <w:p w14:paraId="56A8B21A" w14:textId="30E7A5E4" w:rsidR="00916791" w:rsidRPr="00642F20" w:rsidRDefault="00642F20" w:rsidP="00F15825">
      <w:pPr>
        <w:pStyle w:val="Paragraphedeliste"/>
        <w:numPr>
          <w:ilvl w:val="1"/>
          <w:numId w:val="13"/>
        </w:numPr>
        <w:tabs>
          <w:tab w:val="clear" w:pos="992"/>
        </w:tabs>
        <w:spacing w:after="240" w:line="240" w:lineRule="auto"/>
        <w:ind w:left="720" w:hanging="270"/>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Programas de vigilancia clínica a aplicar, incluidos el número y la cualificación de los agentes participantes que llevan a cabo los programas. ¿Qué criterios permiten sospechar un caso de peste bovina (posible caso)? ¿Cuál es el procedimiento de notificación (quién debe notificar a quién) y cuáles son los incentivos para la notificación</w:t>
      </w:r>
      <w:r w:rsidR="00916791" w:rsidRPr="00642F20">
        <w:rPr>
          <w:rFonts w:ascii="Arial" w:hAnsi="Arial" w:cs="Arial"/>
          <w:noProof w:val="0"/>
          <w:sz w:val="18"/>
          <w:szCs w:val="18"/>
          <w:lang w:val="es-ES_tradnl"/>
        </w:rPr>
        <w:t>?</w:t>
      </w:r>
    </w:p>
    <w:p w14:paraId="20C56697" w14:textId="4B48AFD9" w:rsidR="00916791" w:rsidRPr="00642F20" w:rsidRDefault="00642F20" w:rsidP="00F15825">
      <w:pPr>
        <w:pStyle w:val="Paragraphedeliste"/>
        <w:numPr>
          <w:ilvl w:val="1"/>
          <w:numId w:val="13"/>
        </w:numPr>
        <w:tabs>
          <w:tab w:val="clear" w:pos="992"/>
        </w:tabs>
        <w:spacing w:after="240" w:line="240" w:lineRule="auto"/>
        <w:ind w:left="720" w:hanging="270"/>
        <w:contextualSpacing w:val="0"/>
        <w:jc w:val="both"/>
        <w:rPr>
          <w:rFonts w:ascii="Arial" w:hAnsi="Arial" w:cs="Arial"/>
          <w:noProof w:val="0"/>
          <w:sz w:val="18"/>
          <w:szCs w:val="18"/>
          <w:lang w:val="es-ES_tradnl"/>
        </w:rPr>
      </w:pPr>
      <w:r w:rsidRPr="00642F20">
        <w:rPr>
          <w:rFonts w:ascii="Arial" w:hAnsi="Arial" w:cs="Arial"/>
          <w:noProof w:val="0"/>
          <w:sz w:val="18"/>
          <w:szCs w:val="18"/>
          <w:lang w:val="es-ES_tradnl"/>
        </w:rPr>
        <w:t>Vigilancia virológica, incluidos los detalles de los criterios para la recolección de muestras, quién recolecta las muestras, cómo se transportan las muestras y qué laboratorios realizan las pruebas. Cuando los laboratorios participantes no sean Laboratorios de Referencia de la OMSA para la peste bovina, se deberán proporcionar detalles sobre las pruebas que se realizarán y la acreditación de calidad de los laboratorios que realizan la prueba</w:t>
      </w:r>
      <w:r w:rsidR="00916791" w:rsidRPr="00642F20">
        <w:rPr>
          <w:rFonts w:ascii="Arial" w:hAnsi="Arial" w:cs="Arial"/>
          <w:noProof w:val="0"/>
          <w:sz w:val="18"/>
          <w:szCs w:val="18"/>
          <w:lang w:val="es-ES_tradnl"/>
        </w:rPr>
        <w:t>.</w:t>
      </w:r>
    </w:p>
    <w:p w14:paraId="4FFD6BD9" w14:textId="46C06A3C" w:rsidR="00916791" w:rsidRPr="00642F20" w:rsidRDefault="000E78EC" w:rsidP="002165F0">
      <w:pPr>
        <w:spacing w:after="240" w:line="240" w:lineRule="auto"/>
        <w:rPr>
          <w:u w:val="single"/>
          <w:lang w:val="es-ES_tradnl"/>
        </w:rPr>
      </w:pPr>
      <w:r w:rsidRPr="00642F20">
        <w:rPr>
          <w:u w:val="single"/>
          <w:lang w:val="es-ES_tradnl"/>
        </w:rPr>
        <w:t>Sección 5: Envío de la evaluación de riesgo</w:t>
      </w:r>
    </w:p>
    <w:p w14:paraId="481F3820" w14:textId="66048DF5" w:rsidR="00916791" w:rsidRPr="00642F20" w:rsidRDefault="00642F20" w:rsidP="00DE4A65">
      <w:pPr>
        <w:spacing w:after="240"/>
        <w:rPr>
          <w:highlight w:val="yellow"/>
          <w:lang w:val="es-ES_tradnl"/>
        </w:rPr>
      </w:pPr>
      <w:r w:rsidRPr="00642F20">
        <w:rPr>
          <w:lang w:val="es-ES_tradnl"/>
        </w:rPr>
        <w:t>El presente documento</w:t>
      </w:r>
      <w:r w:rsidR="00AE5553">
        <w:rPr>
          <w:lang w:val="es-ES_tradnl"/>
        </w:rPr>
        <w:t>,</w:t>
      </w:r>
      <w:r w:rsidRPr="00642F20">
        <w:rPr>
          <w:lang w:val="es-ES_tradnl"/>
        </w:rPr>
        <w:t xml:space="preserve"> junto con los anexos</w:t>
      </w:r>
      <w:r w:rsidR="00AE5553">
        <w:rPr>
          <w:lang w:val="es-ES_tradnl"/>
        </w:rPr>
        <w:t>,</w:t>
      </w:r>
      <w:r w:rsidRPr="00642F20">
        <w:rPr>
          <w:lang w:val="es-ES_tradnl"/>
        </w:rPr>
        <w:t xml:space="preserve"> deberá enviarse al Departamento de Estatus de la OMSA</w:t>
      </w:r>
      <w:r w:rsidR="00916791" w:rsidRPr="00642F20">
        <w:rPr>
          <w:lang w:val="es-ES_tradnl"/>
        </w:rPr>
        <w:t xml:space="preserve"> (</w:t>
      </w:r>
      <w:hyperlink r:id="rId23" w:history="1">
        <w:r w:rsidR="00CD0EA7" w:rsidRPr="00642F20">
          <w:rPr>
            <w:rStyle w:val="Lienhypertexte"/>
            <w:lang w:val="es-ES_tradnl"/>
          </w:rPr>
          <w:t>disease.status@woah.org</w:t>
        </w:r>
      </w:hyperlink>
      <w:r w:rsidR="00916791" w:rsidRPr="00642F20">
        <w:rPr>
          <w:lang w:val="es-ES_tradnl"/>
        </w:rPr>
        <w:t xml:space="preserve">). </w:t>
      </w:r>
      <w:r w:rsidRPr="00642F20">
        <w:rPr>
          <w:lang w:val="es-ES_tradnl"/>
        </w:rPr>
        <w:t>Incluya el nombre de su país en la línea del asunto, p. ej., «Evaluación del riesgo de peste bovina de &lt;su país&gt;»</w:t>
      </w:r>
      <w:r>
        <w:rPr>
          <w:lang w:val="es-ES_tradnl"/>
        </w:rPr>
        <w:t>.</w:t>
      </w:r>
    </w:p>
    <w:p w14:paraId="56DC1F77" w14:textId="77777777" w:rsidR="006D794A" w:rsidRPr="00642F20" w:rsidRDefault="006D794A" w:rsidP="006D794A">
      <w:pPr>
        <w:pStyle w:val="Retraitcorpsdetexte"/>
        <w:spacing w:after="240"/>
        <w:ind w:left="0" w:firstLine="0"/>
        <w:jc w:val="center"/>
        <w:rPr>
          <w:rFonts w:ascii="Times New Roman" w:hAnsi="Times New Roman"/>
          <w:sz w:val="20"/>
          <w:szCs w:val="20"/>
          <w:lang w:val="es-ES_tradnl"/>
        </w:rPr>
      </w:pPr>
      <w:r w:rsidRPr="00642F20">
        <w:rPr>
          <w:rFonts w:ascii="Times New Roman" w:hAnsi="Times New Roman"/>
          <w:sz w:val="20"/>
          <w:szCs w:val="20"/>
          <w:lang w:val="es-ES_tradnl"/>
        </w:rPr>
        <w:t>__________</w:t>
      </w:r>
    </w:p>
    <w:sectPr w:rsidR="006D794A" w:rsidRPr="00642F20" w:rsidSect="002F7BF6">
      <w:footerReference w:type="even" r:id="rId24"/>
      <w:footerReference w:type="default" r:id="rId25"/>
      <w:headerReference w:type="first" r:id="rId26"/>
      <w:footerReference w:type="first" r:id="rId27"/>
      <w:pgSz w:w="11900" w:h="16840" w:code="9"/>
      <w:pgMar w:top="1304" w:right="1134" w:bottom="130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9FFE" w14:textId="77777777" w:rsidR="002D137C" w:rsidRDefault="002D137C" w:rsidP="00A91925">
      <w:r>
        <w:separator/>
      </w:r>
    </w:p>
  </w:endnote>
  <w:endnote w:type="continuationSeparator" w:id="0">
    <w:p w14:paraId="32E82891" w14:textId="77777777" w:rsidR="002D137C" w:rsidRDefault="002D137C" w:rsidP="00A9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9B5" w14:textId="1BA4A920"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83D0A">
      <w:rPr>
        <w:rStyle w:val="Numrodepage"/>
        <w:noProof/>
      </w:rPr>
      <w:t>2</w:t>
    </w:r>
    <w:r>
      <w:rPr>
        <w:rStyle w:val="Numrodepage"/>
      </w:rPr>
      <w:fldChar w:fldCharType="end"/>
    </w:r>
  </w:p>
  <w:p w14:paraId="6B39FC15" w14:textId="77777777" w:rsidR="00840FAF" w:rsidRDefault="00840FAF" w:rsidP="00840F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0F4C" w14:textId="77777777" w:rsidR="00840FAF" w:rsidRPr="002F7BF6" w:rsidRDefault="00840FAF" w:rsidP="008946A0">
    <w:pPr>
      <w:pStyle w:val="Pieddepage"/>
      <w:framePr w:wrap="none" w:vAnchor="text" w:hAnchor="margin" w:xAlign="right" w:y="1"/>
      <w:rPr>
        <w:rStyle w:val="Numrodepage"/>
        <w:lang w:val="es-ES"/>
      </w:rPr>
    </w:pPr>
    <w:r>
      <w:rPr>
        <w:rStyle w:val="Numrodepage"/>
      </w:rPr>
      <w:fldChar w:fldCharType="begin"/>
    </w:r>
    <w:r w:rsidRPr="002F7BF6">
      <w:rPr>
        <w:rStyle w:val="Numrodepage"/>
        <w:lang w:val="es-ES"/>
      </w:rPr>
      <w:instrText xml:space="preserve"> PAGE </w:instrText>
    </w:r>
    <w:r>
      <w:rPr>
        <w:rStyle w:val="Numrodepage"/>
      </w:rPr>
      <w:fldChar w:fldCharType="separate"/>
    </w:r>
    <w:r w:rsidRPr="002F7BF6">
      <w:rPr>
        <w:rStyle w:val="Numrodepage"/>
        <w:noProof/>
        <w:lang w:val="es-ES"/>
      </w:rPr>
      <w:t>1</w:t>
    </w:r>
    <w:r>
      <w:rPr>
        <w:rStyle w:val="Numrodepage"/>
      </w:rPr>
      <w:fldChar w:fldCharType="end"/>
    </w:r>
  </w:p>
  <w:p w14:paraId="425FC25B" w14:textId="38049D54" w:rsidR="000A6FE4" w:rsidRPr="0087063E" w:rsidRDefault="00DF61A4" w:rsidP="00DF61A4">
    <w:pPr>
      <w:pStyle w:val="Pieddepage"/>
      <w:ind w:right="360"/>
      <w:rPr>
        <w:lang w:val="es-ES"/>
      </w:rPr>
    </w:pPr>
    <w:r>
      <w:rPr>
        <w:noProof/>
      </w:rPr>
      <mc:AlternateContent>
        <mc:Choice Requires="wps">
          <w:drawing>
            <wp:anchor distT="4294967295" distB="4294967295" distL="114300" distR="114300" simplePos="0" relativeHeight="251705344" behindDoc="0" locked="0" layoutInCell="1" allowOverlap="1" wp14:anchorId="26B690A8" wp14:editId="44D83980">
              <wp:simplePos x="0" y="0"/>
              <wp:positionH relativeFrom="margin">
                <wp:posOffset>1905</wp:posOffset>
              </wp:positionH>
              <wp:positionV relativeFrom="page">
                <wp:posOffset>10001884</wp:posOffset>
              </wp:positionV>
              <wp:extent cx="6821805"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69907E" id="Straight Connector 8"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0087063E" w:rsidRPr="0087063E">
      <w:rPr>
        <w:lang w:val="es-ES"/>
      </w:rPr>
      <w:t xml:space="preserve"> </w:t>
    </w:r>
    <w:r w:rsidR="0087063E" w:rsidRPr="0087063E">
      <w:rPr>
        <w:noProof/>
        <w:lang w:val="es-ES"/>
      </w:rPr>
      <w:t>Cuestionario sobre la evaluación del riesgo de infección por el virus de la peste bovina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933" w14:textId="77777777" w:rsidR="000D1569" w:rsidRPr="0087063E" w:rsidRDefault="000D1569" w:rsidP="000D1569">
    <w:pPr>
      <w:pStyle w:val="Pieddepage"/>
      <w:framePr w:wrap="none" w:vAnchor="text" w:hAnchor="margin" w:xAlign="right" w:y="1"/>
      <w:rPr>
        <w:rStyle w:val="Numrodepage"/>
        <w:lang w:val="es-ES"/>
      </w:rPr>
    </w:pPr>
    <w:r>
      <w:rPr>
        <w:rStyle w:val="Numrodepage"/>
      </w:rPr>
      <w:fldChar w:fldCharType="begin"/>
    </w:r>
    <w:r w:rsidRPr="0087063E">
      <w:rPr>
        <w:rStyle w:val="Numrodepage"/>
        <w:lang w:val="es-ES"/>
      </w:rPr>
      <w:instrText xml:space="preserve"> PAGE </w:instrText>
    </w:r>
    <w:r>
      <w:rPr>
        <w:rStyle w:val="Numrodepage"/>
      </w:rPr>
      <w:fldChar w:fldCharType="separate"/>
    </w:r>
    <w:r w:rsidRPr="0087063E">
      <w:rPr>
        <w:rStyle w:val="Numrodepage"/>
        <w:lang w:val="es-ES"/>
      </w:rPr>
      <w:t>2</w:t>
    </w:r>
    <w:r>
      <w:rPr>
        <w:rStyle w:val="Numrodepage"/>
      </w:rPr>
      <w:fldChar w:fldCharType="end"/>
    </w:r>
  </w:p>
  <w:p w14:paraId="107AB2DA" w14:textId="786A4B94" w:rsidR="000A6FE4" w:rsidRPr="0087063E" w:rsidRDefault="000D1569" w:rsidP="000D1569">
    <w:pPr>
      <w:pStyle w:val="Pieddepage"/>
      <w:ind w:right="360"/>
      <w:rPr>
        <w:lang w:val="es-ES"/>
      </w:rPr>
    </w:pPr>
    <w:r>
      <w:rPr>
        <w:noProof/>
      </w:rPr>
      <mc:AlternateContent>
        <mc:Choice Requires="wps">
          <w:drawing>
            <wp:anchor distT="4294967295" distB="4294967295" distL="114300" distR="114300" simplePos="0" relativeHeight="251703296" behindDoc="0" locked="0" layoutInCell="1" allowOverlap="1" wp14:anchorId="58ECFEDF" wp14:editId="16FA83F6">
              <wp:simplePos x="0" y="0"/>
              <wp:positionH relativeFrom="margin">
                <wp:posOffset>1905</wp:posOffset>
              </wp:positionH>
              <wp:positionV relativeFrom="page">
                <wp:posOffset>10001884</wp:posOffset>
              </wp:positionV>
              <wp:extent cx="6821805"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2F1833" id="Straight Connector 8"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0087063E" w:rsidRPr="0087063E">
      <w:rPr>
        <w:lang w:val="es-ES"/>
      </w:rPr>
      <w:t xml:space="preserve"> </w:t>
    </w:r>
    <w:r w:rsidR="0087063E" w:rsidRPr="0087063E">
      <w:rPr>
        <w:noProof/>
        <w:lang w:val="es-ES"/>
      </w:rPr>
      <w:t>Cuestionario sobre la evaluación del riesgo de infección por el virus de la peste bovina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52DC" w14:textId="77777777" w:rsidR="002D137C" w:rsidRDefault="002D137C" w:rsidP="00A91925">
      <w:r>
        <w:separator/>
      </w:r>
    </w:p>
  </w:footnote>
  <w:footnote w:type="continuationSeparator" w:id="0">
    <w:p w14:paraId="268F2CEA" w14:textId="77777777" w:rsidR="002D137C" w:rsidRDefault="002D137C" w:rsidP="00A91925">
      <w:r>
        <w:continuationSeparator/>
      </w:r>
    </w:p>
  </w:footnote>
  <w:footnote w:id="1">
    <w:p w14:paraId="02F4ECB0" w14:textId="17477DE6" w:rsidR="00CD0F00" w:rsidRPr="00BF6965" w:rsidRDefault="00CD0F00" w:rsidP="001A7F5A">
      <w:pPr>
        <w:pStyle w:val="Paragraphedeliste"/>
        <w:spacing w:after="240" w:line="240" w:lineRule="auto"/>
        <w:ind w:left="0"/>
        <w:contextualSpacing w:val="0"/>
        <w:jc w:val="both"/>
        <w:rPr>
          <w:rFonts w:ascii="Arial" w:hAnsi="Arial" w:cs="Arial"/>
          <w:noProof w:val="0"/>
          <w:sz w:val="18"/>
          <w:szCs w:val="18"/>
          <w:lang w:val="es-ES"/>
        </w:rPr>
      </w:pPr>
      <w:r w:rsidRPr="00513389">
        <w:rPr>
          <w:rStyle w:val="Appelnotedebasdep"/>
          <w:rFonts w:ascii="Arial" w:hAnsi="Arial" w:cs="Arial"/>
          <w:sz w:val="18"/>
          <w:szCs w:val="18"/>
        </w:rPr>
        <w:footnoteRef/>
      </w:r>
      <w:r w:rsidRPr="00BF6965">
        <w:rPr>
          <w:rFonts w:ascii="Arial" w:hAnsi="Arial" w:cs="Arial"/>
          <w:sz w:val="18"/>
          <w:szCs w:val="18"/>
          <w:lang w:val="es-ES"/>
        </w:rPr>
        <w:t xml:space="preserve"> </w:t>
      </w:r>
      <w:r w:rsidR="00BF6965" w:rsidRPr="00F51518">
        <w:rPr>
          <w:rFonts w:ascii="Arial" w:hAnsi="Arial" w:cs="Arial"/>
          <w:sz w:val="18"/>
          <w:szCs w:val="18"/>
          <w:lang w:val="es-ES"/>
        </w:rPr>
        <w:t xml:space="preserve">Las funciones y responsabilidades de todos los interesados en todas las etapas del ciclo dela gestión de emergencias </w:t>
      </w:r>
      <w:r w:rsidR="00BF6965">
        <w:rPr>
          <w:rFonts w:ascii="Arial" w:hAnsi="Arial" w:cs="Arial"/>
          <w:sz w:val="18"/>
          <w:szCs w:val="18"/>
          <w:lang w:val="es-ES"/>
        </w:rPr>
        <w:t>relacionadas con la reaparición de la peste bovina s</w:t>
      </w:r>
      <w:r w:rsidR="00BF6965" w:rsidRPr="00F51518">
        <w:rPr>
          <w:rFonts w:ascii="Arial" w:hAnsi="Arial" w:cs="Arial"/>
          <w:sz w:val="18"/>
          <w:szCs w:val="18"/>
          <w:lang w:val="es-ES"/>
        </w:rPr>
        <w:t>e</w:t>
      </w:r>
      <w:r w:rsidR="00BF6965">
        <w:rPr>
          <w:rFonts w:ascii="Arial" w:hAnsi="Arial" w:cs="Arial"/>
          <w:sz w:val="18"/>
          <w:szCs w:val="18"/>
          <w:lang w:val="es-ES"/>
        </w:rPr>
        <w:t xml:space="preserve"> encuentran en el</w:t>
      </w:r>
      <w:r w:rsidR="00BF6965" w:rsidRPr="00F51518">
        <w:rPr>
          <w:rFonts w:ascii="Arial" w:hAnsi="Arial" w:cs="Arial"/>
          <w:sz w:val="18"/>
          <w:szCs w:val="18"/>
          <w:lang w:val="es-ES"/>
        </w:rPr>
        <w:t xml:space="preserve"> </w:t>
      </w:r>
      <w:hyperlink r:id="rId1" w:history="1">
        <w:r w:rsidR="00BF6965" w:rsidRPr="00F51518">
          <w:rPr>
            <w:rStyle w:val="Lienhypertexte"/>
            <w:rFonts w:ascii="Arial" w:hAnsi="Arial" w:cs="Arial"/>
            <w:sz w:val="18"/>
            <w:szCs w:val="18"/>
            <w:lang w:val="es-ES"/>
          </w:rPr>
          <w:t>Plan de acción mundial contra la peste bovina.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A08" w14:textId="45CBD2DD" w:rsidR="000A6FE4" w:rsidRDefault="0026075D" w:rsidP="00102060">
    <w:pPr>
      <w:tabs>
        <w:tab w:val="clear" w:pos="284"/>
        <w:tab w:val="clear" w:pos="993"/>
        <w:tab w:val="clear" w:pos="1418"/>
        <w:tab w:val="left" w:pos="4131"/>
      </w:tabs>
      <w:spacing w:after="1560"/>
    </w:pPr>
    <w:bookmarkStart w:id="15" w:name="_Hlk105680536"/>
    <w:bookmarkStart w:id="16" w:name="_Hlk105680537"/>
    <w:r w:rsidRPr="000A6FE4">
      <w:rPr>
        <w:noProof/>
      </w:rPr>
      <w:drawing>
        <wp:anchor distT="0" distB="0" distL="114300" distR="114300" simplePos="0" relativeHeight="251701248" behindDoc="0" locked="0" layoutInCell="1" allowOverlap="1" wp14:anchorId="18FDAC16" wp14:editId="37654413">
          <wp:simplePos x="0" y="0"/>
          <wp:positionH relativeFrom="margin">
            <wp:align>left</wp:align>
          </wp:positionH>
          <wp:positionV relativeFrom="paragraph">
            <wp:posOffset>-6350</wp:posOffset>
          </wp:positionV>
          <wp:extent cx="3276600" cy="723900"/>
          <wp:effectExtent l="0" t="0" r="0" b="0"/>
          <wp:wrapThrough wrapText="bothSides">
            <wp:wrapPolygon edited="0">
              <wp:start x="1381" y="0"/>
              <wp:lineTo x="0" y="2842"/>
              <wp:lineTo x="0" y="14211"/>
              <wp:lineTo x="377" y="18189"/>
              <wp:lineTo x="1381" y="21032"/>
              <wp:lineTo x="1507" y="21032"/>
              <wp:lineTo x="3014" y="21032"/>
              <wp:lineTo x="3265" y="21032"/>
              <wp:lineTo x="4144" y="18758"/>
              <wp:lineTo x="20219" y="17621"/>
              <wp:lineTo x="21098" y="10800"/>
              <wp:lineTo x="19716" y="9095"/>
              <wp:lineTo x="21474" y="5684"/>
              <wp:lineTo x="21474" y="2842"/>
              <wp:lineTo x="3140" y="0"/>
              <wp:lineTo x="1381" y="0"/>
            </wp:wrapPolygon>
          </wp:wrapThrough>
          <wp:docPr id="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23900"/>
                  </a:xfrm>
                  <a:prstGeom prst="rect">
                    <a:avLst/>
                  </a:prstGeom>
                </pic:spPr>
              </pic:pic>
            </a:graphicData>
          </a:graphic>
          <wp14:sizeRelH relativeFrom="page">
            <wp14:pctWidth>0</wp14:pctWidth>
          </wp14:sizeRelH>
          <wp14:sizeRelV relativeFrom="page">
            <wp14:pctHeight>0</wp14:pctHeight>
          </wp14:sizeRelV>
        </wp:anchor>
      </w:drawing>
    </w:r>
    <w:r w:rsidR="007D6170">
      <w:rPr>
        <w:noProof/>
      </w:rPr>
      <mc:AlternateContent>
        <mc:Choice Requires="wps">
          <w:drawing>
            <wp:anchor distT="4294967295" distB="4294967295" distL="114300" distR="114300" simplePos="0" relativeHeight="251695104" behindDoc="0" locked="0" layoutInCell="1" allowOverlap="1" wp14:anchorId="194B140B" wp14:editId="6599D3E6">
              <wp:simplePos x="0" y="0"/>
              <wp:positionH relativeFrom="margin">
                <wp:align>center</wp:align>
              </wp:positionH>
              <wp:positionV relativeFrom="page">
                <wp:posOffset>1327149</wp:posOffset>
              </wp:positionV>
              <wp:extent cx="6821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79F4EE" id="Straight Connector 6" o:spid="_x0000_s1026" style="position:absolute;z-index:2516951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104.5pt" to="53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PzR7eTcAAAACQEAAA8AAABkcnMvZG93bnJl&#10;di54bWxMj0FPwzAMhe9I/IfISNxYwkBjK3UnNMQBbgw0xi1rTFuROFGTdeXfk0mT4Gb7PT1/r1yO&#10;zoqB+th5RrieKBDEtTcdNwjvb09XcxAxaTbaeiaEH4qwrM7PSl0Yf+BXGtapETmEY6ER2pRCIWWs&#10;W3I6TnwgztqX751Oee0baXp9yOHOyqlSM+l0x/lDqwOtWqq/13uHED5qXjVh020+Z/7lefs4RDsf&#10;EC8vxod7EInG9GeGI35Ghyoz7fyeTRQWIRdJCFO1yMNRVne3NyB2p5OsSvm/QfULAAD//wMAUEsB&#10;Ai0AFAAGAAgAAAAhALaDOJL+AAAA4QEAABMAAAAAAAAAAAAAAAAAAAAAAFtDb250ZW50X1R5cGVz&#10;XS54bWxQSwECLQAUAAYACAAAACEAOP0h/9YAAACUAQAACwAAAAAAAAAAAAAAAAAvAQAAX3JlbHMv&#10;LnJlbHNQSwECLQAUAAYACAAAACEAHDEd7bkBAABhAwAADgAAAAAAAAAAAAAAAAAuAgAAZHJzL2Uy&#10;b0RvYy54bWxQSwECLQAUAAYACAAAACEA/NHt5NwAAAAJAQAADwAAAAAAAAAAAAAAAAATBAAAZHJz&#10;L2Rvd25yZXYueG1sUEsFBgAAAAAEAAQA8wAAABwFAAAAAA==&#10;" strokecolor="#e05435" strokeweight=".5pt">
              <v:stroke joinstyle="miter"/>
              <o:lock v:ext="edit" shapetype="f"/>
              <w10:wrap anchorx="margin" anchory="page"/>
            </v:line>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4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CE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8A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865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66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0B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62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EE5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4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A7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6CFA"/>
    <w:multiLevelType w:val="hybridMultilevel"/>
    <w:tmpl w:val="DE6A27C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 w15:restartNumberingAfterBreak="0">
    <w:nsid w:val="08AA2046"/>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0AA457ED"/>
    <w:multiLevelType w:val="hybridMultilevel"/>
    <w:tmpl w:val="DE063B28"/>
    <w:lvl w:ilvl="0" w:tplc="5262DF1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0F1D6C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4"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E65434E"/>
    <w:multiLevelType w:val="hybridMultilevel"/>
    <w:tmpl w:val="C4581216"/>
    <w:lvl w:ilvl="0" w:tplc="D89C7AFA">
      <w:start w:val="1"/>
      <w:numFmt w:val="decimal"/>
      <w:lvlText w:val="%1."/>
      <w:lvlJc w:val="left"/>
      <w:pPr>
        <w:ind w:left="1440" w:hanging="360"/>
      </w:pPr>
      <w:rPr>
        <w:rFonts w:hint="default"/>
        <w:b w:val="0"/>
        <w:bCs w:val="0"/>
      </w:rPr>
    </w:lvl>
    <w:lvl w:ilvl="1" w:tplc="FFFFFFFF">
      <w:start w:val="1"/>
      <w:numFmt w:val="lowerLetter"/>
      <w:lvlText w:val="%2."/>
      <w:lvlJc w:val="left"/>
      <w:pPr>
        <w:ind w:left="2160" w:hanging="360"/>
      </w:pPr>
    </w:lvl>
    <w:lvl w:ilvl="2" w:tplc="FFFFFFFF">
      <w:start w:val="1"/>
      <w:numFmt w:val="lowerLetter"/>
      <w:lvlText w:val="%3)"/>
      <w:lvlJc w:val="left"/>
      <w:pPr>
        <w:ind w:left="3420" w:hanging="720"/>
      </w:pPr>
      <w:rPr>
        <w:rFonts w:hint="default"/>
      </w:rPr>
    </w:lvl>
    <w:lvl w:ilvl="3" w:tplc="FFFFFFFF">
      <w:start w:val="1"/>
      <w:numFmt w:val="decimal"/>
      <w:lvlText w:val="%4)"/>
      <w:lvlJc w:val="left"/>
      <w:pPr>
        <w:ind w:left="3960" w:hanging="72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E8C21CD"/>
    <w:multiLevelType w:val="hybridMultilevel"/>
    <w:tmpl w:val="8DFA3022"/>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22F539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8" w15:restartNumberingAfterBreak="0">
    <w:nsid w:val="28A03137"/>
    <w:multiLevelType w:val="hybridMultilevel"/>
    <w:tmpl w:val="2BAE1B36"/>
    <w:lvl w:ilvl="0" w:tplc="3048AEA4">
      <w:start w:val="1"/>
      <w:numFmt w:val="decimal"/>
      <w:pStyle w:val="Bulletpoints"/>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8D942DB"/>
    <w:multiLevelType w:val="hybridMultilevel"/>
    <w:tmpl w:val="255A4272"/>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D743395"/>
    <w:multiLevelType w:val="hybridMultilevel"/>
    <w:tmpl w:val="9DE2730A"/>
    <w:lvl w:ilvl="0" w:tplc="D89C7A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4589E"/>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8991E7A"/>
    <w:multiLevelType w:val="hybridMultilevel"/>
    <w:tmpl w:val="532C568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002129"/>
    <w:multiLevelType w:val="hybridMultilevel"/>
    <w:tmpl w:val="5D367268"/>
    <w:lvl w:ilvl="0" w:tplc="942022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71F42"/>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721103249">
    <w:abstractNumId w:val="23"/>
  </w:num>
  <w:num w:numId="2" w16cid:durableId="516776910">
    <w:abstractNumId w:val="0"/>
  </w:num>
  <w:num w:numId="3" w16cid:durableId="673462834">
    <w:abstractNumId w:val="1"/>
  </w:num>
  <w:num w:numId="4" w16cid:durableId="535891406">
    <w:abstractNumId w:val="2"/>
  </w:num>
  <w:num w:numId="5" w16cid:durableId="1428841248">
    <w:abstractNumId w:val="3"/>
  </w:num>
  <w:num w:numId="6" w16cid:durableId="561210892">
    <w:abstractNumId w:val="8"/>
  </w:num>
  <w:num w:numId="7" w16cid:durableId="481433057">
    <w:abstractNumId w:val="4"/>
  </w:num>
  <w:num w:numId="8" w16cid:durableId="571044618">
    <w:abstractNumId w:val="5"/>
  </w:num>
  <w:num w:numId="9" w16cid:durableId="908348209">
    <w:abstractNumId w:val="6"/>
  </w:num>
  <w:num w:numId="10" w16cid:durableId="780955018">
    <w:abstractNumId w:val="7"/>
  </w:num>
  <w:num w:numId="11" w16cid:durableId="1530218616">
    <w:abstractNumId w:val="9"/>
  </w:num>
  <w:num w:numId="12" w16cid:durableId="121000548">
    <w:abstractNumId w:val="18"/>
  </w:num>
  <w:num w:numId="13" w16cid:durableId="297031811">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422259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6425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68666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259637">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1773933935">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1207257830">
    <w:abstractNumId w:val="14"/>
    <w:lvlOverride w:ilvl="0">
      <w:startOverride w:val="1"/>
    </w:lvlOverride>
    <w:lvlOverride w:ilvl="1">
      <w:startOverride w:val="1"/>
    </w:lvlOverride>
    <w:lvlOverride w:ilvl="2"/>
    <w:lvlOverride w:ilvl="3"/>
    <w:lvlOverride w:ilvl="4"/>
    <w:lvlOverride w:ilvl="5">
      <w:startOverride w:val="8"/>
    </w:lvlOverride>
    <w:lvlOverride w:ilvl="6">
      <w:startOverride w:val="1"/>
    </w:lvlOverride>
    <w:lvlOverride w:ilvl="7">
      <w:startOverride w:val="1"/>
    </w:lvlOverride>
    <w:lvlOverride w:ilvl="8">
      <w:startOverride w:val="1"/>
    </w:lvlOverride>
  </w:num>
  <w:num w:numId="20" w16cid:durableId="411779786">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16cid:durableId="406078177">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002968898">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16cid:durableId="701588641">
    <w:abstractNumId w:val="20"/>
  </w:num>
  <w:num w:numId="24" w16cid:durableId="1827284436">
    <w:abstractNumId w:val="22"/>
  </w:num>
  <w:num w:numId="25" w16cid:durableId="308750953">
    <w:abstractNumId w:val="15"/>
  </w:num>
  <w:num w:numId="26" w16cid:durableId="16328564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4A"/>
    <w:rsid w:val="00013466"/>
    <w:rsid w:val="00016C77"/>
    <w:rsid w:val="000266DF"/>
    <w:rsid w:val="00032DEC"/>
    <w:rsid w:val="000535B1"/>
    <w:rsid w:val="00054C66"/>
    <w:rsid w:val="00061FD7"/>
    <w:rsid w:val="00067D19"/>
    <w:rsid w:val="00087658"/>
    <w:rsid w:val="000876D5"/>
    <w:rsid w:val="000A0D29"/>
    <w:rsid w:val="000A6FE4"/>
    <w:rsid w:val="000D1569"/>
    <w:rsid w:val="000D3DF1"/>
    <w:rsid w:val="000D4D7C"/>
    <w:rsid w:val="000E78EC"/>
    <w:rsid w:val="000F7672"/>
    <w:rsid w:val="000F7A9A"/>
    <w:rsid w:val="00100DB5"/>
    <w:rsid w:val="00102060"/>
    <w:rsid w:val="00120763"/>
    <w:rsid w:val="00126D1E"/>
    <w:rsid w:val="00145B7E"/>
    <w:rsid w:val="00164752"/>
    <w:rsid w:val="00170A09"/>
    <w:rsid w:val="00185B48"/>
    <w:rsid w:val="00192344"/>
    <w:rsid w:val="00194346"/>
    <w:rsid w:val="00197BEB"/>
    <w:rsid w:val="001A11F0"/>
    <w:rsid w:val="001A7F5A"/>
    <w:rsid w:val="001C445D"/>
    <w:rsid w:val="001D68FB"/>
    <w:rsid w:val="001E386E"/>
    <w:rsid w:val="001E3A9A"/>
    <w:rsid w:val="001F33E0"/>
    <w:rsid w:val="00203663"/>
    <w:rsid w:val="00215310"/>
    <w:rsid w:val="002165F0"/>
    <w:rsid w:val="0022093F"/>
    <w:rsid w:val="002553F8"/>
    <w:rsid w:val="0026075D"/>
    <w:rsid w:val="002728BE"/>
    <w:rsid w:val="00280EB7"/>
    <w:rsid w:val="002815B1"/>
    <w:rsid w:val="0028559B"/>
    <w:rsid w:val="00292EFC"/>
    <w:rsid w:val="0029346A"/>
    <w:rsid w:val="002A287E"/>
    <w:rsid w:val="002A2FF8"/>
    <w:rsid w:val="002A6257"/>
    <w:rsid w:val="002B7413"/>
    <w:rsid w:val="002D137C"/>
    <w:rsid w:val="002F7BF6"/>
    <w:rsid w:val="00310119"/>
    <w:rsid w:val="003154EC"/>
    <w:rsid w:val="00344509"/>
    <w:rsid w:val="003673C1"/>
    <w:rsid w:val="0037197F"/>
    <w:rsid w:val="00374220"/>
    <w:rsid w:val="00383D0A"/>
    <w:rsid w:val="003A572D"/>
    <w:rsid w:val="003B2F1B"/>
    <w:rsid w:val="003D1F39"/>
    <w:rsid w:val="003E04DC"/>
    <w:rsid w:val="003E759B"/>
    <w:rsid w:val="003F0655"/>
    <w:rsid w:val="00403978"/>
    <w:rsid w:val="00411817"/>
    <w:rsid w:val="00411923"/>
    <w:rsid w:val="004218EE"/>
    <w:rsid w:val="00422836"/>
    <w:rsid w:val="00435541"/>
    <w:rsid w:val="00462BE5"/>
    <w:rsid w:val="00470C52"/>
    <w:rsid w:val="00472FA1"/>
    <w:rsid w:val="00475F6B"/>
    <w:rsid w:val="00477004"/>
    <w:rsid w:val="004A5673"/>
    <w:rsid w:val="004B1AAC"/>
    <w:rsid w:val="004B2E0B"/>
    <w:rsid w:val="004D21D0"/>
    <w:rsid w:val="004D5FDC"/>
    <w:rsid w:val="004D6306"/>
    <w:rsid w:val="004E2609"/>
    <w:rsid w:val="004F5D61"/>
    <w:rsid w:val="00503C98"/>
    <w:rsid w:val="00513389"/>
    <w:rsid w:val="00530A8C"/>
    <w:rsid w:val="00531FAE"/>
    <w:rsid w:val="00534C59"/>
    <w:rsid w:val="00535B1C"/>
    <w:rsid w:val="00541E95"/>
    <w:rsid w:val="00552C99"/>
    <w:rsid w:val="00556387"/>
    <w:rsid w:val="00567378"/>
    <w:rsid w:val="00586D7B"/>
    <w:rsid w:val="005A05A0"/>
    <w:rsid w:val="005A133E"/>
    <w:rsid w:val="005A1ADA"/>
    <w:rsid w:val="005A79A6"/>
    <w:rsid w:val="005C16CF"/>
    <w:rsid w:val="005C2967"/>
    <w:rsid w:val="005D39EB"/>
    <w:rsid w:val="005E0F31"/>
    <w:rsid w:val="005E34D3"/>
    <w:rsid w:val="005F769E"/>
    <w:rsid w:val="006014B7"/>
    <w:rsid w:val="00611F4A"/>
    <w:rsid w:val="00633218"/>
    <w:rsid w:val="00642F20"/>
    <w:rsid w:val="00652F0A"/>
    <w:rsid w:val="006612BD"/>
    <w:rsid w:val="00662C4F"/>
    <w:rsid w:val="00664E65"/>
    <w:rsid w:val="00685EEE"/>
    <w:rsid w:val="00690DD3"/>
    <w:rsid w:val="0069358E"/>
    <w:rsid w:val="006A23BC"/>
    <w:rsid w:val="006A3171"/>
    <w:rsid w:val="006C2C6F"/>
    <w:rsid w:val="006D794A"/>
    <w:rsid w:val="006F560A"/>
    <w:rsid w:val="00713661"/>
    <w:rsid w:val="0074772D"/>
    <w:rsid w:val="007521E3"/>
    <w:rsid w:val="00754DB8"/>
    <w:rsid w:val="0076300D"/>
    <w:rsid w:val="00774021"/>
    <w:rsid w:val="00786302"/>
    <w:rsid w:val="00786AEB"/>
    <w:rsid w:val="00791B99"/>
    <w:rsid w:val="007927FB"/>
    <w:rsid w:val="007B6B59"/>
    <w:rsid w:val="007C6C27"/>
    <w:rsid w:val="007D6170"/>
    <w:rsid w:val="007E2CFE"/>
    <w:rsid w:val="007E7BFD"/>
    <w:rsid w:val="00813AD6"/>
    <w:rsid w:val="00830682"/>
    <w:rsid w:val="00840FAF"/>
    <w:rsid w:val="0087063E"/>
    <w:rsid w:val="00884B3C"/>
    <w:rsid w:val="00884B8D"/>
    <w:rsid w:val="008B1ED4"/>
    <w:rsid w:val="008C05E5"/>
    <w:rsid w:val="008D1C4A"/>
    <w:rsid w:val="008D75F3"/>
    <w:rsid w:val="008E1E8F"/>
    <w:rsid w:val="00900445"/>
    <w:rsid w:val="00910818"/>
    <w:rsid w:val="00916791"/>
    <w:rsid w:val="00931879"/>
    <w:rsid w:val="00941359"/>
    <w:rsid w:val="009538E9"/>
    <w:rsid w:val="00971670"/>
    <w:rsid w:val="00973868"/>
    <w:rsid w:val="00983303"/>
    <w:rsid w:val="009B0198"/>
    <w:rsid w:val="009C65DB"/>
    <w:rsid w:val="009D3741"/>
    <w:rsid w:val="009D7565"/>
    <w:rsid w:val="009E0F49"/>
    <w:rsid w:val="009E3420"/>
    <w:rsid w:val="009F1E32"/>
    <w:rsid w:val="009F2E22"/>
    <w:rsid w:val="00A0489C"/>
    <w:rsid w:val="00A06818"/>
    <w:rsid w:val="00A21C32"/>
    <w:rsid w:val="00A24DB9"/>
    <w:rsid w:val="00A37DBA"/>
    <w:rsid w:val="00A55819"/>
    <w:rsid w:val="00A827B1"/>
    <w:rsid w:val="00A87147"/>
    <w:rsid w:val="00A910AF"/>
    <w:rsid w:val="00A91925"/>
    <w:rsid w:val="00AA5E2E"/>
    <w:rsid w:val="00AA5ECD"/>
    <w:rsid w:val="00AB5808"/>
    <w:rsid w:val="00AC6DAC"/>
    <w:rsid w:val="00AD0835"/>
    <w:rsid w:val="00AD0A01"/>
    <w:rsid w:val="00AD10DC"/>
    <w:rsid w:val="00AD1651"/>
    <w:rsid w:val="00AE5553"/>
    <w:rsid w:val="00B03C36"/>
    <w:rsid w:val="00B06E29"/>
    <w:rsid w:val="00B16C54"/>
    <w:rsid w:val="00B32F03"/>
    <w:rsid w:val="00B47EC5"/>
    <w:rsid w:val="00B605E9"/>
    <w:rsid w:val="00BB1D41"/>
    <w:rsid w:val="00BB30AD"/>
    <w:rsid w:val="00BB796F"/>
    <w:rsid w:val="00BC2232"/>
    <w:rsid w:val="00BD3E35"/>
    <w:rsid w:val="00BD7F6F"/>
    <w:rsid w:val="00BE389F"/>
    <w:rsid w:val="00BF0320"/>
    <w:rsid w:val="00BF6965"/>
    <w:rsid w:val="00C072FE"/>
    <w:rsid w:val="00C13875"/>
    <w:rsid w:val="00C27C6D"/>
    <w:rsid w:val="00C33844"/>
    <w:rsid w:val="00C36556"/>
    <w:rsid w:val="00C366DE"/>
    <w:rsid w:val="00C62F36"/>
    <w:rsid w:val="00C676B0"/>
    <w:rsid w:val="00CA448E"/>
    <w:rsid w:val="00CB1948"/>
    <w:rsid w:val="00CC0D98"/>
    <w:rsid w:val="00CC3F41"/>
    <w:rsid w:val="00CC5D5B"/>
    <w:rsid w:val="00CD0EA7"/>
    <w:rsid w:val="00CD0F00"/>
    <w:rsid w:val="00CD20D2"/>
    <w:rsid w:val="00CD30CF"/>
    <w:rsid w:val="00CD7DE0"/>
    <w:rsid w:val="00CE460A"/>
    <w:rsid w:val="00CF53B2"/>
    <w:rsid w:val="00D06869"/>
    <w:rsid w:val="00D247D8"/>
    <w:rsid w:val="00D2566D"/>
    <w:rsid w:val="00D35274"/>
    <w:rsid w:val="00D42781"/>
    <w:rsid w:val="00D53283"/>
    <w:rsid w:val="00D66E0E"/>
    <w:rsid w:val="00D864B7"/>
    <w:rsid w:val="00DC09EE"/>
    <w:rsid w:val="00DD2524"/>
    <w:rsid w:val="00DE2E7F"/>
    <w:rsid w:val="00DE4A65"/>
    <w:rsid w:val="00DF42AF"/>
    <w:rsid w:val="00DF61A4"/>
    <w:rsid w:val="00E00B5D"/>
    <w:rsid w:val="00E027BB"/>
    <w:rsid w:val="00E0403F"/>
    <w:rsid w:val="00E13DFC"/>
    <w:rsid w:val="00E22C45"/>
    <w:rsid w:val="00E254DA"/>
    <w:rsid w:val="00E25EC0"/>
    <w:rsid w:val="00E277A4"/>
    <w:rsid w:val="00E27A16"/>
    <w:rsid w:val="00E41041"/>
    <w:rsid w:val="00E4790B"/>
    <w:rsid w:val="00E57CD5"/>
    <w:rsid w:val="00E645B0"/>
    <w:rsid w:val="00E64A34"/>
    <w:rsid w:val="00E748AD"/>
    <w:rsid w:val="00E77C9D"/>
    <w:rsid w:val="00E97B05"/>
    <w:rsid w:val="00EA59EB"/>
    <w:rsid w:val="00EB0CB9"/>
    <w:rsid w:val="00ED2745"/>
    <w:rsid w:val="00EF319C"/>
    <w:rsid w:val="00EF35AF"/>
    <w:rsid w:val="00EF3DA0"/>
    <w:rsid w:val="00F10F72"/>
    <w:rsid w:val="00F1581E"/>
    <w:rsid w:val="00F15825"/>
    <w:rsid w:val="00F27E4A"/>
    <w:rsid w:val="00F27E55"/>
    <w:rsid w:val="00F46136"/>
    <w:rsid w:val="00F56556"/>
    <w:rsid w:val="00F64410"/>
    <w:rsid w:val="00F731CA"/>
    <w:rsid w:val="00F81392"/>
    <w:rsid w:val="00F9139A"/>
    <w:rsid w:val="00F91E1D"/>
    <w:rsid w:val="00FA10C0"/>
    <w:rsid w:val="00FB1124"/>
    <w:rsid w:val="00FB3F77"/>
    <w:rsid w:val="00FB5EF8"/>
    <w:rsid w:val="00FC6231"/>
    <w:rsid w:val="00FD079C"/>
    <w:rsid w:val="00FD1A79"/>
    <w:rsid w:val="00FD21E4"/>
    <w:rsid w:val="00FE4413"/>
    <w:rsid w:val="00FE5E2C"/>
    <w:rsid w:val="00FE7367"/>
    <w:rsid w:val="00FF3C9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71D4"/>
  <w15:chartTrackingRefBased/>
  <w15:docId w15:val="{6EF20617-24E9-4230-B730-221AF2D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w:rsid w:val="00813AD6"/>
    <w:pPr>
      <w:tabs>
        <w:tab w:val="left" w:pos="284"/>
        <w:tab w:val="left" w:pos="993"/>
        <w:tab w:val="left" w:pos="1418"/>
      </w:tabs>
      <w:spacing w:line="240" w:lineRule="exact"/>
      <w:jc w:val="both"/>
    </w:pPr>
    <w:rPr>
      <w:rFonts w:ascii="Arial" w:eastAsia="Times New Roman" w:hAnsi="Arial" w:cs="Arial"/>
      <w:sz w:val="18"/>
      <w:szCs w:val="18"/>
    </w:rPr>
  </w:style>
  <w:style w:type="paragraph" w:styleId="Titre1">
    <w:name w:val="heading 1"/>
    <w:basedOn w:val="Normal"/>
    <w:next w:val="Normal"/>
    <w:link w:val="Titre1Car"/>
    <w:uiPriority w:val="9"/>
    <w:rsid w:val="00FF3C98"/>
    <w:pPr>
      <w:keepNext/>
      <w:keepLines/>
      <w:spacing w:before="480" w:after="120"/>
      <w:outlineLvl w:val="0"/>
    </w:pPr>
    <w:rPr>
      <w:rFonts w:ascii="Montserrat Medium" w:hAnsi="Montserrat Medium"/>
      <w:color w:val="412341"/>
      <w:sz w:val="48"/>
      <w:szCs w:val="48"/>
    </w:rPr>
  </w:style>
  <w:style w:type="paragraph" w:styleId="Titre2">
    <w:name w:val="heading 2"/>
    <w:basedOn w:val="Normal"/>
    <w:next w:val="Normal"/>
    <w:link w:val="Titre2Car"/>
    <w:uiPriority w:val="9"/>
    <w:semiHidden/>
    <w:unhideWhenUsed/>
    <w:qFormat/>
    <w:rsid w:val="00D35274"/>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
    <w:semiHidden/>
    <w:unhideWhenUsed/>
    <w:qFormat/>
    <w:rsid w:val="00E27A16"/>
    <w:pPr>
      <w:keepNext/>
      <w:keepLines/>
      <w:spacing w:before="40"/>
      <w:outlineLvl w:val="2"/>
    </w:pPr>
    <w:rPr>
      <w:rFonts w:ascii="Calibri Light" w:hAnsi="Calibri Light" w:cs="Times New Roman"/>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7658"/>
    <w:pPr>
      <w:tabs>
        <w:tab w:val="clear" w:pos="284"/>
        <w:tab w:val="clear" w:pos="993"/>
        <w:tab w:val="clear" w:pos="1418"/>
        <w:tab w:val="center" w:pos="4513"/>
        <w:tab w:val="right" w:pos="9026"/>
      </w:tabs>
      <w:spacing w:line="240" w:lineRule="auto"/>
    </w:pPr>
  </w:style>
  <w:style w:type="character" w:customStyle="1" w:styleId="Titre3Car">
    <w:name w:val="Titre 3 Car"/>
    <w:link w:val="Titre3"/>
    <w:uiPriority w:val="9"/>
    <w:semiHidden/>
    <w:rsid w:val="00E27A16"/>
    <w:rPr>
      <w:rFonts w:ascii="Calibri Light" w:eastAsia="Times New Roman" w:hAnsi="Calibri Light" w:cs="Times New Roman"/>
      <w:color w:val="1F3763"/>
    </w:rPr>
  </w:style>
  <w:style w:type="character" w:customStyle="1" w:styleId="En-tteCar">
    <w:name w:val="En-tête Car"/>
    <w:link w:val="En-tte"/>
    <w:uiPriority w:val="99"/>
    <w:rsid w:val="00087658"/>
    <w:rPr>
      <w:rFonts w:ascii="Arial" w:eastAsia="Times New Roman" w:hAnsi="Arial" w:cs="Arial"/>
      <w:sz w:val="18"/>
      <w:szCs w:val="18"/>
      <w:lang w:eastAsia="en-GB"/>
    </w:rPr>
  </w:style>
  <w:style w:type="paragraph" w:styleId="Pieddepage">
    <w:name w:val="footer"/>
    <w:basedOn w:val="Normal"/>
    <w:link w:val="PieddepageCar"/>
    <w:uiPriority w:val="99"/>
    <w:unhideWhenUsed/>
    <w:rsid w:val="00E13DFC"/>
    <w:pPr>
      <w:tabs>
        <w:tab w:val="clear" w:pos="284"/>
        <w:tab w:val="clear" w:pos="993"/>
        <w:tab w:val="clear" w:pos="1418"/>
        <w:tab w:val="center" w:pos="4513"/>
        <w:tab w:val="right" w:pos="9026"/>
      </w:tabs>
      <w:spacing w:line="240" w:lineRule="auto"/>
    </w:pPr>
  </w:style>
  <w:style w:type="character" w:customStyle="1" w:styleId="PieddepageCar">
    <w:name w:val="Pied de page Car"/>
    <w:link w:val="Pieddepage"/>
    <w:uiPriority w:val="99"/>
    <w:rsid w:val="00E13DFC"/>
    <w:rPr>
      <w:rFonts w:ascii="Arial" w:eastAsia="Times New Roman" w:hAnsi="Arial" w:cs="Arial"/>
      <w:sz w:val="18"/>
      <w:szCs w:val="18"/>
      <w:lang w:eastAsia="en-GB"/>
    </w:rPr>
  </w:style>
  <w:style w:type="paragraph" w:customStyle="1" w:styleId="signoff">
    <w:name w:val="sign off"/>
    <w:basedOn w:val="Normal"/>
    <w:rsid w:val="006A3171"/>
    <w:pPr>
      <w:jc w:val="right"/>
    </w:pPr>
  </w:style>
  <w:style w:type="character" w:customStyle="1" w:styleId="Titre2Car">
    <w:name w:val="Titre 2 Car"/>
    <w:link w:val="Titre2"/>
    <w:uiPriority w:val="9"/>
    <w:semiHidden/>
    <w:rsid w:val="00D35274"/>
    <w:rPr>
      <w:rFonts w:ascii="Calibri Light" w:eastAsia="Times New Roman" w:hAnsi="Calibri Light" w:cs="Times New Roman"/>
      <w:color w:val="2F5496"/>
      <w:sz w:val="26"/>
      <w:szCs w:val="26"/>
      <w:lang w:eastAsia="en-GB"/>
    </w:rPr>
  </w:style>
  <w:style w:type="paragraph" w:customStyle="1" w:styleId="Signatory">
    <w:name w:val="Signatory"/>
    <w:basedOn w:val="Normal"/>
    <w:rsid w:val="00016C77"/>
    <w:pPr>
      <w:spacing w:line="264" w:lineRule="auto"/>
    </w:pPr>
  </w:style>
  <w:style w:type="paragraph" w:styleId="Corpsdetexte">
    <w:name w:val="Body Text"/>
    <w:basedOn w:val="Normal"/>
    <w:link w:val="CorpsdetexteCar"/>
    <w:uiPriority w:val="99"/>
    <w:semiHidden/>
    <w:unhideWhenUsed/>
    <w:rsid w:val="00BE389F"/>
    <w:pPr>
      <w:spacing w:after="120"/>
    </w:pPr>
  </w:style>
  <w:style w:type="character" w:customStyle="1" w:styleId="CorpsdetexteCar">
    <w:name w:val="Corps de texte Car"/>
    <w:link w:val="Corpsdetexte"/>
    <w:uiPriority w:val="99"/>
    <w:semiHidden/>
    <w:rsid w:val="00BE389F"/>
    <w:rPr>
      <w:rFonts w:ascii="Arial" w:eastAsia="Times New Roman" w:hAnsi="Arial" w:cs="Arial"/>
      <w:color w:val="41AD49"/>
      <w:sz w:val="28"/>
      <w:szCs w:val="28"/>
      <w:lang w:eastAsia="en-GB"/>
    </w:rPr>
  </w:style>
  <w:style w:type="character" w:customStyle="1" w:styleId="Titre1Car">
    <w:name w:val="Titre 1 Car"/>
    <w:link w:val="Titre1"/>
    <w:uiPriority w:val="9"/>
    <w:rsid w:val="00FF3C98"/>
    <w:rPr>
      <w:rFonts w:ascii="Montserrat Medium" w:eastAsia="Times New Roman" w:hAnsi="Montserrat Medium" w:cs="Times New Roman"/>
      <w:color w:val="412341"/>
      <w:sz w:val="48"/>
      <w:szCs w:val="48"/>
      <w:lang w:eastAsia="en-GB"/>
    </w:rPr>
  </w:style>
  <w:style w:type="paragraph" w:customStyle="1" w:styleId="Textboxtypestyle">
    <w:name w:val="Text box type style"/>
    <w:basedOn w:val="Normal"/>
    <w:rsid w:val="007B6B59"/>
  </w:style>
  <w:style w:type="character" w:styleId="Numrodepage">
    <w:name w:val="page number"/>
    <w:basedOn w:val="Policepardfaut"/>
    <w:uiPriority w:val="99"/>
    <w:semiHidden/>
    <w:unhideWhenUsed/>
    <w:rsid w:val="00840FAF"/>
  </w:style>
  <w:style w:type="paragraph" w:customStyle="1" w:styleId="chapternumber">
    <w:name w:val="chapter number"/>
    <w:basedOn w:val="Normal"/>
    <w:qFormat/>
    <w:rsid w:val="00A21C32"/>
    <w:pPr>
      <w:tabs>
        <w:tab w:val="clear" w:pos="284"/>
        <w:tab w:val="clear" w:pos="993"/>
        <w:tab w:val="clear" w:pos="1418"/>
        <w:tab w:val="left" w:pos="6713"/>
      </w:tabs>
      <w:spacing w:after="200" w:line="240" w:lineRule="auto"/>
      <w:jc w:val="center"/>
    </w:pPr>
    <w:rPr>
      <w:spacing w:val="20"/>
    </w:rPr>
  </w:style>
  <w:style w:type="paragraph" w:customStyle="1" w:styleId="Chaptertitle">
    <w:name w:val="Chapter title"/>
    <w:basedOn w:val="Normal"/>
    <w:qFormat/>
    <w:rsid w:val="00E00B5D"/>
    <w:pPr>
      <w:tabs>
        <w:tab w:val="clear" w:pos="284"/>
        <w:tab w:val="clear" w:pos="993"/>
        <w:tab w:val="clear" w:pos="1418"/>
        <w:tab w:val="left" w:pos="6713"/>
      </w:tabs>
      <w:spacing w:after="600" w:line="240" w:lineRule="auto"/>
      <w:jc w:val="center"/>
    </w:pPr>
    <w:rPr>
      <w:sz w:val="48"/>
      <w:szCs w:val="48"/>
    </w:rPr>
  </w:style>
  <w:style w:type="paragraph" w:customStyle="1" w:styleId="subtitles">
    <w:name w:val="sub titles"/>
    <w:basedOn w:val="Chaptertitle"/>
    <w:qFormat/>
    <w:rsid w:val="005C2967"/>
    <w:pPr>
      <w:spacing w:before="400" w:after="200"/>
    </w:pPr>
    <w:rPr>
      <w:sz w:val="28"/>
      <w:szCs w:val="28"/>
    </w:rPr>
  </w:style>
  <w:style w:type="character" w:customStyle="1" w:styleId="apple-converted-space">
    <w:name w:val="apple-converted-space"/>
    <w:basedOn w:val="Policepardfaut"/>
    <w:rsid w:val="005A79A6"/>
  </w:style>
  <w:style w:type="paragraph" w:customStyle="1" w:styleId="Bodycopy">
    <w:name w:val="Body copy"/>
    <w:basedOn w:val="Normal"/>
    <w:qFormat/>
    <w:rsid w:val="005C2967"/>
    <w:pPr>
      <w:tabs>
        <w:tab w:val="clear" w:pos="284"/>
        <w:tab w:val="clear" w:pos="993"/>
        <w:tab w:val="clear" w:pos="1418"/>
      </w:tabs>
      <w:spacing w:line="288" w:lineRule="auto"/>
      <w:ind w:left="1134" w:right="1127"/>
    </w:pPr>
    <w:rPr>
      <w:color w:val="000000"/>
      <w:spacing w:val="2"/>
    </w:rPr>
  </w:style>
  <w:style w:type="paragraph" w:customStyle="1" w:styleId="Bulletpoints">
    <w:name w:val="Bullet points"/>
    <w:basedOn w:val="Bodycopy"/>
    <w:qFormat/>
    <w:rsid w:val="005C2967"/>
    <w:pPr>
      <w:numPr>
        <w:numId w:val="12"/>
      </w:numPr>
      <w:ind w:left="2268"/>
    </w:pPr>
  </w:style>
  <w:style w:type="paragraph" w:customStyle="1" w:styleId="Paragraphtitle">
    <w:name w:val="Paragraph title"/>
    <w:basedOn w:val="Bodycopy"/>
    <w:qFormat/>
    <w:rsid w:val="005C2967"/>
    <w:rPr>
      <w:b/>
      <w:bCs/>
    </w:rPr>
  </w:style>
  <w:style w:type="paragraph" w:customStyle="1" w:styleId="NOTA">
    <w:name w:val="NOTA"/>
    <w:basedOn w:val="Bodycopy"/>
    <w:rsid w:val="00ED2745"/>
    <w:rPr>
      <w:i/>
      <w:iCs/>
    </w:rPr>
  </w:style>
  <w:style w:type="character" w:styleId="Lienhypertexte">
    <w:name w:val="Hyperlink"/>
    <w:basedOn w:val="Policepardfaut"/>
    <w:unhideWhenUsed/>
    <w:rsid w:val="006D794A"/>
    <w:rPr>
      <w:color w:val="0000FF"/>
      <w:u w:val="single"/>
    </w:rPr>
  </w:style>
  <w:style w:type="paragraph" w:styleId="Notedebasdepage">
    <w:name w:val="footnote text"/>
    <w:basedOn w:val="Normal"/>
    <w:link w:val="NotedebasdepageCar"/>
    <w:uiPriority w:val="99"/>
    <w:semiHidden/>
    <w:unhideWhenUsed/>
    <w:rsid w:val="006D794A"/>
    <w:pPr>
      <w:tabs>
        <w:tab w:val="clear" w:pos="284"/>
        <w:tab w:val="clear" w:pos="993"/>
        <w:tab w:val="clear" w:pos="1418"/>
      </w:tabs>
      <w:spacing w:line="240" w:lineRule="auto"/>
      <w:jc w:val="left"/>
    </w:pPr>
    <w:rPr>
      <w:rFonts w:ascii="Times New Roman" w:eastAsiaTheme="minorHAnsi" w:hAnsi="Times New Roman" w:cstheme="minorBidi"/>
      <w:noProof/>
      <w:sz w:val="20"/>
      <w:szCs w:val="20"/>
      <w:lang w:eastAsia="en-US"/>
    </w:rPr>
  </w:style>
  <w:style w:type="character" w:customStyle="1" w:styleId="NotedebasdepageCar">
    <w:name w:val="Note de bas de page Car"/>
    <w:basedOn w:val="Policepardfaut"/>
    <w:link w:val="Notedebasdepage"/>
    <w:uiPriority w:val="99"/>
    <w:semiHidden/>
    <w:rsid w:val="006D794A"/>
    <w:rPr>
      <w:rFonts w:ascii="Times New Roman" w:eastAsiaTheme="minorHAnsi" w:hAnsi="Times New Roman" w:cstheme="minorBidi"/>
      <w:noProof/>
      <w:lang w:eastAsia="en-US"/>
    </w:rPr>
  </w:style>
  <w:style w:type="paragraph" w:styleId="Retraitcorpsdetexte">
    <w:name w:val="Body Text Indent"/>
    <w:basedOn w:val="Normal"/>
    <w:link w:val="RetraitcorpsdetexteCar"/>
    <w:uiPriority w:val="99"/>
    <w:semiHidden/>
    <w:unhideWhenUsed/>
    <w:rsid w:val="006D794A"/>
    <w:pPr>
      <w:tabs>
        <w:tab w:val="clear" w:pos="284"/>
        <w:tab w:val="clear" w:pos="993"/>
        <w:tab w:val="clear" w:pos="1418"/>
      </w:tabs>
      <w:spacing w:line="240" w:lineRule="auto"/>
      <w:ind w:left="992" w:hanging="992"/>
    </w:pPr>
    <w:rPr>
      <w:rFonts w:ascii="Verdana" w:hAnsi="Verdana" w:cs="Times New Roman"/>
      <w:sz w:val="16"/>
      <w:szCs w:val="16"/>
      <w:lang w:val="fr-FR" w:eastAsia="fr-FR"/>
    </w:rPr>
  </w:style>
  <w:style w:type="character" w:customStyle="1" w:styleId="RetraitcorpsdetexteCar">
    <w:name w:val="Retrait corps de texte Car"/>
    <w:basedOn w:val="Policepardfaut"/>
    <w:link w:val="Retraitcorpsdetexte"/>
    <w:uiPriority w:val="99"/>
    <w:semiHidden/>
    <w:rsid w:val="006D794A"/>
    <w:rPr>
      <w:rFonts w:ascii="Verdana" w:eastAsia="Times New Roman" w:hAnsi="Verdana"/>
      <w:sz w:val="16"/>
      <w:szCs w:val="16"/>
      <w:lang w:val="fr-FR" w:eastAsia="fr-FR"/>
    </w:rPr>
  </w:style>
  <w:style w:type="paragraph" w:styleId="Paragraphedeliste">
    <w:name w:val="List Paragraph"/>
    <w:basedOn w:val="Normal"/>
    <w:uiPriority w:val="34"/>
    <w:qFormat/>
    <w:rsid w:val="006D794A"/>
    <w:pPr>
      <w:tabs>
        <w:tab w:val="clear" w:pos="284"/>
        <w:tab w:val="clear" w:pos="993"/>
        <w:tab w:val="clear" w:pos="1418"/>
      </w:tabs>
      <w:spacing w:after="160" w:line="256" w:lineRule="auto"/>
      <w:ind w:left="720"/>
      <w:contextualSpacing/>
      <w:jc w:val="left"/>
    </w:pPr>
    <w:rPr>
      <w:rFonts w:ascii="Times New Roman" w:eastAsiaTheme="minorHAnsi" w:hAnsi="Times New Roman" w:cstheme="minorBidi"/>
      <w:noProof/>
      <w:sz w:val="20"/>
      <w:szCs w:val="22"/>
      <w:lang w:eastAsia="en-US"/>
    </w:rPr>
  </w:style>
  <w:style w:type="paragraph" w:customStyle="1" w:styleId="dictionnaire-intitule-terme">
    <w:name w:val="dictionnaire-intitule-terme"/>
    <w:basedOn w:val="Normal"/>
    <w:uiPriority w:val="99"/>
    <w:semiHidden/>
    <w:rsid w:val="006D794A"/>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en-US" w:eastAsia="en-US"/>
    </w:rPr>
  </w:style>
  <w:style w:type="character" w:styleId="Appelnotedebasdep">
    <w:name w:val="footnote reference"/>
    <w:basedOn w:val="Policepardfaut"/>
    <w:uiPriority w:val="99"/>
    <w:semiHidden/>
    <w:unhideWhenUsed/>
    <w:rsid w:val="006D794A"/>
    <w:rPr>
      <w:vertAlign w:val="superscript"/>
    </w:rPr>
  </w:style>
  <w:style w:type="character" w:styleId="Lienhypertextesuivivisit">
    <w:name w:val="FollowedHyperlink"/>
    <w:basedOn w:val="Policepardfaut"/>
    <w:uiPriority w:val="99"/>
    <w:semiHidden/>
    <w:unhideWhenUsed/>
    <w:rsid w:val="00FE4413"/>
    <w:rPr>
      <w:color w:val="954F72" w:themeColor="followedHyperlink"/>
      <w:u w:val="single"/>
    </w:rPr>
  </w:style>
  <w:style w:type="character" w:styleId="Mentionnonrsolue">
    <w:name w:val="Unresolved Mention"/>
    <w:basedOn w:val="Policepardfaut"/>
    <w:uiPriority w:val="99"/>
    <w:semiHidden/>
    <w:unhideWhenUsed/>
    <w:rsid w:val="00FE4413"/>
    <w:rPr>
      <w:color w:val="605E5C"/>
      <w:shd w:val="clear" w:color="auto" w:fill="E1DFDD"/>
    </w:rPr>
  </w:style>
  <w:style w:type="paragraph" w:styleId="Rvision">
    <w:name w:val="Revision"/>
    <w:hidden/>
    <w:uiPriority w:val="99"/>
    <w:semiHidden/>
    <w:rsid w:val="00AA5ECD"/>
    <w:rPr>
      <w:rFonts w:ascii="Arial" w:eastAsia="Times New Roman" w:hAnsi="Arial" w:cs="Arial"/>
      <w:sz w:val="18"/>
      <w:szCs w:val="18"/>
    </w:rPr>
  </w:style>
  <w:style w:type="character" w:styleId="Marquedecommentaire">
    <w:name w:val="annotation reference"/>
    <w:basedOn w:val="Policepardfaut"/>
    <w:uiPriority w:val="99"/>
    <w:semiHidden/>
    <w:unhideWhenUsed/>
    <w:rsid w:val="00971670"/>
    <w:rPr>
      <w:sz w:val="16"/>
      <w:szCs w:val="16"/>
    </w:rPr>
  </w:style>
  <w:style w:type="paragraph" w:styleId="Commentaire">
    <w:name w:val="annotation text"/>
    <w:basedOn w:val="Normal"/>
    <w:link w:val="CommentaireCar"/>
    <w:uiPriority w:val="99"/>
    <w:unhideWhenUsed/>
    <w:rsid w:val="00971670"/>
    <w:pPr>
      <w:spacing w:line="240" w:lineRule="auto"/>
    </w:pPr>
    <w:rPr>
      <w:sz w:val="20"/>
      <w:szCs w:val="20"/>
    </w:rPr>
  </w:style>
  <w:style w:type="character" w:customStyle="1" w:styleId="CommentaireCar">
    <w:name w:val="Commentaire Car"/>
    <w:basedOn w:val="Policepardfaut"/>
    <w:link w:val="Commentaire"/>
    <w:uiPriority w:val="99"/>
    <w:rsid w:val="00971670"/>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971670"/>
    <w:rPr>
      <w:b/>
      <w:bCs/>
    </w:rPr>
  </w:style>
  <w:style w:type="character" w:customStyle="1" w:styleId="ObjetducommentaireCar">
    <w:name w:val="Objet du commentaire Car"/>
    <w:basedOn w:val="CommentaireCar"/>
    <w:link w:val="Objetducommentaire"/>
    <w:uiPriority w:val="99"/>
    <w:semiHidden/>
    <w:rsid w:val="00971670"/>
    <w:rPr>
      <w:rFonts w:ascii="Arial" w:eastAsia="Times New Roman" w:hAnsi="Arial" w:cs="Arial"/>
      <w:b/>
      <w:bCs/>
    </w:rPr>
  </w:style>
  <w:style w:type="table" w:styleId="Grilledutableau">
    <w:name w:val="Table Grid"/>
    <w:basedOn w:val="TableauNormal"/>
    <w:uiPriority w:val="39"/>
    <w:rsid w:val="00DC09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CD0F00"/>
    <w:pPr>
      <w:spacing w:line="240" w:lineRule="auto"/>
    </w:pPr>
    <w:rPr>
      <w:sz w:val="20"/>
      <w:szCs w:val="20"/>
    </w:rPr>
  </w:style>
  <w:style w:type="character" w:customStyle="1" w:styleId="NotedefinCar">
    <w:name w:val="Note de fin Car"/>
    <w:basedOn w:val="Policepardfaut"/>
    <w:link w:val="Notedefin"/>
    <w:uiPriority w:val="99"/>
    <w:semiHidden/>
    <w:rsid w:val="00CD0F00"/>
    <w:rPr>
      <w:rFonts w:ascii="Arial" w:eastAsia="Times New Roman" w:hAnsi="Arial" w:cs="Arial"/>
    </w:rPr>
  </w:style>
  <w:style w:type="character" w:styleId="Appeldenotedefin">
    <w:name w:val="endnote reference"/>
    <w:basedOn w:val="Policepardfaut"/>
    <w:uiPriority w:val="99"/>
    <w:semiHidden/>
    <w:unhideWhenUsed/>
    <w:rsid w:val="00CD0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838">
      <w:bodyDiv w:val="1"/>
      <w:marLeft w:val="0"/>
      <w:marRight w:val="0"/>
      <w:marTop w:val="0"/>
      <w:marBottom w:val="0"/>
      <w:divBdr>
        <w:top w:val="none" w:sz="0" w:space="0" w:color="auto"/>
        <w:left w:val="none" w:sz="0" w:space="0" w:color="auto"/>
        <w:bottom w:val="none" w:sz="0" w:space="0" w:color="auto"/>
        <w:right w:val="none" w:sz="0" w:space="0" w:color="auto"/>
      </w:divBdr>
    </w:div>
    <w:div w:id="31461947">
      <w:bodyDiv w:val="1"/>
      <w:marLeft w:val="0"/>
      <w:marRight w:val="0"/>
      <w:marTop w:val="0"/>
      <w:marBottom w:val="0"/>
      <w:divBdr>
        <w:top w:val="none" w:sz="0" w:space="0" w:color="auto"/>
        <w:left w:val="none" w:sz="0" w:space="0" w:color="auto"/>
        <w:bottom w:val="none" w:sz="0" w:space="0" w:color="auto"/>
        <w:right w:val="none" w:sz="0" w:space="0" w:color="auto"/>
      </w:divBdr>
    </w:div>
    <w:div w:id="177158822">
      <w:bodyDiv w:val="1"/>
      <w:marLeft w:val="0"/>
      <w:marRight w:val="0"/>
      <w:marTop w:val="0"/>
      <w:marBottom w:val="0"/>
      <w:divBdr>
        <w:top w:val="none" w:sz="0" w:space="0" w:color="auto"/>
        <w:left w:val="none" w:sz="0" w:space="0" w:color="auto"/>
        <w:bottom w:val="none" w:sz="0" w:space="0" w:color="auto"/>
        <w:right w:val="none" w:sz="0" w:space="0" w:color="auto"/>
      </w:divBdr>
      <w:divsChild>
        <w:div w:id="1506481854">
          <w:marLeft w:val="432"/>
          <w:marRight w:val="216"/>
          <w:marTop w:val="0"/>
          <w:marBottom w:val="0"/>
          <w:divBdr>
            <w:top w:val="none" w:sz="0" w:space="0" w:color="auto"/>
            <w:left w:val="none" w:sz="0" w:space="0" w:color="auto"/>
            <w:bottom w:val="none" w:sz="0" w:space="0" w:color="auto"/>
            <w:right w:val="none" w:sz="0" w:space="0" w:color="auto"/>
          </w:divBdr>
        </w:div>
        <w:div w:id="257715745">
          <w:marLeft w:val="216"/>
          <w:marRight w:val="432"/>
          <w:marTop w:val="0"/>
          <w:marBottom w:val="0"/>
          <w:divBdr>
            <w:top w:val="none" w:sz="0" w:space="0" w:color="auto"/>
            <w:left w:val="none" w:sz="0" w:space="0" w:color="auto"/>
            <w:bottom w:val="none" w:sz="0" w:space="0" w:color="auto"/>
            <w:right w:val="none" w:sz="0" w:space="0" w:color="auto"/>
          </w:divBdr>
        </w:div>
        <w:div w:id="314996636">
          <w:marLeft w:val="432"/>
          <w:marRight w:val="216"/>
          <w:marTop w:val="0"/>
          <w:marBottom w:val="0"/>
          <w:divBdr>
            <w:top w:val="none" w:sz="0" w:space="0" w:color="auto"/>
            <w:left w:val="none" w:sz="0" w:space="0" w:color="auto"/>
            <w:bottom w:val="none" w:sz="0" w:space="0" w:color="auto"/>
            <w:right w:val="none" w:sz="0" w:space="0" w:color="auto"/>
          </w:divBdr>
        </w:div>
        <w:div w:id="1282373337">
          <w:marLeft w:val="216"/>
          <w:marRight w:val="432"/>
          <w:marTop w:val="0"/>
          <w:marBottom w:val="0"/>
          <w:divBdr>
            <w:top w:val="none" w:sz="0" w:space="0" w:color="auto"/>
            <w:left w:val="none" w:sz="0" w:space="0" w:color="auto"/>
            <w:bottom w:val="none" w:sz="0" w:space="0" w:color="auto"/>
            <w:right w:val="none" w:sz="0" w:space="0" w:color="auto"/>
          </w:divBdr>
        </w:div>
      </w:divsChild>
    </w:div>
    <w:div w:id="301271132">
      <w:bodyDiv w:val="1"/>
      <w:marLeft w:val="0"/>
      <w:marRight w:val="0"/>
      <w:marTop w:val="0"/>
      <w:marBottom w:val="0"/>
      <w:divBdr>
        <w:top w:val="none" w:sz="0" w:space="0" w:color="auto"/>
        <w:left w:val="none" w:sz="0" w:space="0" w:color="auto"/>
        <w:bottom w:val="none" w:sz="0" w:space="0" w:color="auto"/>
        <w:right w:val="none" w:sz="0" w:space="0" w:color="auto"/>
      </w:divBdr>
    </w:div>
    <w:div w:id="374743333">
      <w:bodyDiv w:val="1"/>
      <w:marLeft w:val="0"/>
      <w:marRight w:val="0"/>
      <w:marTop w:val="0"/>
      <w:marBottom w:val="0"/>
      <w:divBdr>
        <w:top w:val="none" w:sz="0" w:space="0" w:color="auto"/>
        <w:left w:val="none" w:sz="0" w:space="0" w:color="auto"/>
        <w:bottom w:val="none" w:sz="0" w:space="0" w:color="auto"/>
        <w:right w:val="none" w:sz="0" w:space="0" w:color="auto"/>
      </w:divBdr>
      <w:divsChild>
        <w:div w:id="6490643">
          <w:marLeft w:val="0"/>
          <w:marRight w:val="0"/>
          <w:marTop w:val="0"/>
          <w:marBottom w:val="0"/>
          <w:divBdr>
            <w:top w:val="none" w:sz="0" w:space="0" w:color="auto"/>
            <w:left w:val="none" w:sz="0" w:space="0" w:color="auto"/>
            <w:bottom w:val="none" w:sz="0" w:space="0" w:color="auto"/>
            <w:right w:val="none" w:sz="0" w:space="0" w:color="auto"/>
          </w:divBdr>
          <w:divsChild>
            <w:div w:id="7879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186">
      <w:bodyDiv w:val="1"/>
      <w:marLeft w:val="0"/>
      <w:marRight w:val="0"/>
      <w:marTop w:val="0"/>
      <w:marBottom w:val="0"/>
      <w:divBdr>
        <w:top w:val="none" w:sz="0" w:space="0" w:color="auto"/>
        <w:left w:val="none" w:sz="0" w:space="0" w:color="auto"/>
        <w:bottom w:val="none" w:sz="0" w:space="0" w:color="auto"/>
        <w:right w:val="none" w:sz="0" w:space="0" w:color="auto"/>
      </w:divBdr>
    </w:div>
    <w:div w:id="648020377">
      <w:bodyDiv w:val="1"/>
      <w:marLeft w:val="0"/>
      <w:marRight w:val="0"/>
      <w:marTop w:val="0"/>
      <w:marBottom w:val="0"/>
      <w:divBdr>
        <w:top w:val="none" w:sz="0" w:space="0" w:color="auto"/>
        <w:left w:val="none" w:sz="0" w:space="0" w:color="auto"/>
        <w:bottom w:val="none" w:sz="0" w:space="0" w:color="auto"/>
        <w:right w:val="none" w:sz="0" w:space="0" w:color="auto"/>
      </w:divBdr>
    </w:div>
    <w:div w:id="67954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12851">
          <w:marLeft w:val="0"/>
          <w:marRight w:val="0"/>
          <w:marTop w:val="0"/>
          <w:marBottom w:val="0"/>
          <w:divBdr>
            <w:top w:val="none" w:sz="0" w:space="0" w:color="auto"/>
            <w:left w:val="none" w:sz="0" w:space="0" w:color="auto"/>
            <w:bottom w:val="none" w:sz="0" w:space="0" w:color="auto"/>
            <w:right w:val="none" w:sz="0" w:space="0" w:color="auto"/>
          </w:divBdr>
          <w:divsChild>
            <w:div w:id="2024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13">
      <w:bodyDiv w:val="1"/>
      <w:marLeft w:val="0"/>
      <w:marRight w:val="0"/>
      <w:marTop w:val="0"/>
      <w:marBottom w:val="0"/>
      <w:divBdr>
        <w:top w:val="none" w:sz="0" w:space="0" w:color="auto"/>
        <w:left w:val="none" w:sz="0" w:space="0" w:color="auto"/>
        <w:bottom w:val="none" w:sz="0" w:space="0" w:color="auto"/>
        <w:right w:val="none" w:sz="0" w:space="0" w:color="auto"/>
      </w:divBdr>
    </w:div>
    <w:div w:id="709836970">
      <w:bodyDiv w:val="1"/>
      <w:marLeft w:val="0"/>
      <w:marRight w:val="0"/>
      <w:marTop w:val="0"/>
      <w:marBottom w:val="0"/>
      <w:divBdr>
        <w:top w:val="none" w:sz="0" w:space="0" w:color="auto"/>
        <w:left w:val="none" w:sz="0" w:space="0" w:color="auto"/>
        <w:bottom w:val="none" w:sz="0" w:space="0" w:color="auto"/>
        <w:right w:val="none" w:sz="0" w:space="0" w:color="auto"/>
      </w:divBdr>
    </w:div>
    <w:div w:id="1110516511">
      <w:bodyDiv w:val="1"/>
      <w:marLeft w:val="0"/>
      <w:marRight w:val="0"/>
      <w:marTop w:val="0"/>
      <w:marBottom w:val="0"/>
      <w:divBdr>
        <w:top w:val="none" w:sz="0" w:space="0" w:color="auto"/>
        <w:left w:val="none" w:sz="0" w:space="0" w:color="auto"/>
        <w:bottom w:val="none" w:sz="0" w:space="0" w:color="auto"/>
        <w:right w:val="none" w:sz="0" w:space="0" w:color="auto"/>
      </w:divBdr>
    </w:div>
    <w:div w:id="1352490661">
      <w:bodyDiv w:val="1"/>
      <w:marLeft w:val="0"/>
      <w:marRight w:val="0"/>
      <w:marTop w:val="0"/>
      <w:marBottom w:val="0"/>
      <w:divBdr>
        <w:top w:val="none" w:sz="0" w:space="0" w:color="auto"/>
        <w:left w:val="none" w:sz="0" w:space="0" w:color="auto"/>
        <w:bottom w:val="none" w:sz="0" w:space="0" w:color="auto"/>
        <w:right w:val="none" w:sz="0" w:space="0" w:color="auto"/>
      </w:divBdr>
    </w:div>
    <w:div w:id="1591084276">
      <w:bodyDiv w:val="1"/>
      <w:marLeft w:val="0"/>
      <w:marRight w:val="0"/>
      <w:marTop w:val="0"/>
      <w:marBottom w:val="0"/>
      <w:divBdr>
        <w:top w:val="none" w:sz="0" w:space="0" w:color="auto"/>
        <w:left w:val="none" w:sz="0" w:space="0" w:color="auto"/>
        <w:bottom w:val="none" w:sz="0" w:space="0" w:color="auto"/>
        <w:right w:val="none" w:sz="0" w:space="0" w:color="auto"/>
      </w:divBdr>
    </w:div>
    <w:div w:id="1664044032">
      <w:bodyDiv w:val="1"/>
      <w:marLeft w:val="0"/>
      <w:marRight w:val="0"/>
      <w:marTop w:val="0"/>
      <w:marBottom w:val="0"/>
      <w:divBdr>
        <w:top w:val="none" w:sz="0" w:space="0" w:color="auto"/>
        <w:left w:val="none" w:sz="0" w:space="0" w:color="auto"/>
        <w:bottom w:val="none" w:sz="0" w:space="0" w:color="auto"/>
        <w:right w:val="none" w:sz="0" w:space="0" w:color="auto"/>
      </w:divBdr>
      <w:divsChild>
        <w:div w:id="590043405">
          <w:marLeft w:val="0"/>
          <w:marRight w:val="0"/>
          <w:marTop w:val="0"/>
          <w:marBottom w:val="0"/>
          <w:divBdr>
            <w:top w:val="none" w:sz="0" w:space="0" w:color="auto"/>
            <w:left w:val="none" w:sz="0" w:space="0" w:color="auto"/>
            <w:bottom w:val="none" w:sz="0" w:space="0" w:color="auto"/>
            <w:right w:val="none" w:sz="0" w:space="0" w:color="auto"/>
          </w:divBdr>
          <w:divsChild>
            <w:div w:id="2424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310">
      <w:bodyDiv w:val="1"/>
      <w:marLeft w:val="0"/>
      <w:marRight w:val="0"/>
      <w:marTop w:val="0"/>
      <w:marBottom w:val="0"/>
      <w:divBdr>
        <w:top w:val="none" w:sz="0" w:space="0" w:color="auto"/>
        <w:left w:val="none" w:sz="0" w:space="0" w:color="auto"/>
        <w:bottom w:val="none" w:sz="0" w:space="0" w:color="auto"/>
        <w:right w:val="none" w:sz="0" w:space="0" w:color="auto"/>
      </w:divBdr>
      <w:divsChild>
        <w:div w:id="41251509">
          <w:marLeft w:val="432"/>
          <w:marRight w:val="216"/>
          <w:marTop w:val="0"/>
          <w:marBottom w:val="0"/>
          <w:divBdr>
            <w:top w:val="none" w:sz="0" w:space="0" w:color="auto"/>
            <w:left w:val="none" w:sz="0" w:space="0" w:color="auto"/>
            <w:bottom w:val="none" w:sz="0" w:space="0" w:color="auto"/>
            <w:right w:val="none" w:sz="0" w:space="0" w:color="auto"/>
          </w:divBdr>
        </w:div>
        <w:div w:id="656224653">
          <w:marLeft w:val="216"/>
          <w:marRight w:val="432"/>
          <w:marTop w:val="0"/>
          <w:marBottom w:val="0"/>
          <w:divBdr>
            <w:top w:val="none" w:sz="0" w:space="0" w:color="auto"/>
            <w:left w:val="none" w:sz="0" w:space="0" w:color="auto"/>
            <w:bottom w:val="none" w:sz="0" w:space="0" w:color="auto"/>
            <w:right w:val="none" w:sz="0" w:space="0" w:color="auto"/>
          </w:divBdr>
        </w:div>
        <w:div w:id="2085250022">
          <w:marLeft w:val="432"/>
          <w:marRight w:val="216"/>
          <w:marTop w:val="0"/>
          <w:marBottom w:val="0"/>
          <w:divBdr>
            <w:top w:val="none" w:sz="0" w:space="0" w:color="auto"/>
            <w:left w:val="none" w:sz="0" w:space="0" w:color="auto"/>
            <w:bottom w:val="none" w:sz="0" w:space="0" w:color="auto"/>
            <w:right w:val="none" w:sz="0" w:space="0" w:color="auto"/>
          </w:divBdr>
        </w:div>
        <w:div w:id="314454373">
          <w:marLeft w:val="216"/>
          <w:marRight w:val="432"/>
          <w:marTop w:val="0"/>
          <w:marBottom w:val="0"/>
          <w:divBdr>
            <w:top w:val="none" w:sz="0" w:space="0" w:color="auto"/>
            <w:left w:val="none" w:sz="0" w:space="0" w:color="auto"/>
            <w:bottom w:val="none" w:sz="0" w:space="0" w:color="auto"/>
            <w:right w:val="none" w:sz="0" w:space="0" w:color="auto"/>
          </w:divBdr>
        </w:div>
      </w:divsChild>
    </w:div>
    <w:div w:id="2039962954">
      <w:bodyDiv w:val="1"/>
      <w:marLeft w:val="0"/>
      <w:marRight w:val="0"/>
      <w:marTop w:val="0"/>
      <w:marBottom w:val="0"/>
      <w:divBdr>
        <w:top w:val="none" w:sz="0" w:space="0" w:color="auto"/>
        <w:left w:val="none" w:sz="0" w:space="0" w:color="auto"/>
        <w:bottom w:val="none" w:sz="0" w:space="0" w:color="auto"/>
        <w:right w:val="none" w:sz="0" w:space="0" w:color="auto"/>
      </w:divBdr>
    </w:div>
    <w:div w:id="2133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s/que-hacemos/normas/codigos-y-manuales/acceso-en-linea-al-codigo-terrestre/?id=169&amp;L=1&amp;htmfile=glossaire.htm" TargetMode="External"/><Relationship Id="rId18" Type="http://schemas.openxmlformats.org/officeDocument/2006/relationships/hyperlink" Target="https://www.woah.org/es/que-hacemos/normas/codigos-y-manuales/acceso-en-linea-al-codigo-terrestre/?id=169&amp;L=1&amp;htmfile=glossaire.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oah.org/es/que-hacemos/normas/codigos-y-manuales/acceso-en-linea-al-codigo-terrestre/?id=169&amp;L=1&amp;htmfile=chapitre_rinderpest.htm" TargetMode="External"/><Relationship Id="rId7" Type="http://schemas.openxmlformats.org/officeDocument/2006/relationships/settings" Target="settings.xml"/><Relationship Id="rId12" Type="http://schemas.openxmlformats.org/officeDocument/2006/relationships/hyperlink" Target="https://www.woah.org/es/que-hacemos/normas/codigos-y-manuales/acceso-en-linea-al-codigo-terrestre/?id=169&amp;L=1&amp;htmfile=glossaire.htm" TargetMode="External"/><Relationship Id="rId17" Type="http://schemas.openxmlformats.org/officeDocument/2006/relationships/hyperlink" Target="https://www.woah.org/es/que-hacemos/normas/codigos-y-manuales/acceso-en-linea-al-codigo-terrestre/?id=169&amp;L=1&amp;htmfile=chapitre_rinderpest.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oah.org/es/que-hacemos/normas/codigos-y-manuales/acceso-en-linea-al-codigo-terrestre/?id=169&amp;L=1&amp;htmfile=glossaire.htm" TargetMode="External"/><Relationship Id="rId20" Type="http://schemas.openxmlformats.org/officeDocument/2006/relationships/hyperlink" Target="https://www.woah.org/es/que-hacemos/normas/codigos-y-manuales/acceso-en-linea-al-codigo-terrestre/?id=169&amp;L=1&amp;htmfile=glossair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s/que-hacemos/normas/codigos-y-manuales/acceso-en-linea-al-codigo-terrestre/?id=169&amp;L=1&amp;htmfile=glossaire.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ah.org/es/que-hacemos/normas/codigos-y-manuales/acceso-en-linea-al-codigo-terrestre/?id=169&amp;L=1&amp;htmfile=glossaire.htm" TargetMode="External"/><Relationship Id="rId23" Type="http://schemas.openxmlformats.org/officeDocument/2006/relationships/hyperlink" Target="mailto:status.department@woah.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oah.org/es/que-hacemos/normas/codigos-y-manuales/acceso-en-linea-al-codigo-terrestre/?id=169&amp;L=1&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ah.org/es/que-hacemos/normas/codigos-y-manuales/acceso-en-linea-al-codigo-terrestre/?id=169&amp;L=1&amp;htmfile=chapitre_rinderpest.htm" TargetMode="External"/><Relationship Id="rId22" Type="http://schemas.openxmlformats.org/officeDocument/2006/relationships/hyperlink" Target="https://www.woah.org/es/que-hacemos/normas/codigos-y-manuales/acceso-en-linea-al-codigo-terrestre/?id=169&amp;L=1&amp;htmfile=glossaire.htm"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document/global-rinderpest-action-plan-20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huentshok\Downloads\WOAH_WORD%20DOCUMENT_ENGLIS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28664d-56c8-470f-92f7-b08aaedcf69d">
      <UserInfo>
        <DisplayName>Sarah Sullivan</DisplayName>
        <AccountId>29</AccountId>
        <AccountType/>
      </UserInfo>
    </SharedWithUsers>
    <TaxCatchAll xmlns="dc28664d-56c8-470f-92f7-b08aaedcf69d" xsi:nil="true"/>
    <lcf76f155ced4ddcb4097134ff3c332f xmlns="c579e2e6-73c8-475d-9fc2-6c2b196a37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421D95D71D246AF49230BD2919A47" ma:contentTypeVersion="13" ma:contentTypeDescription="Create a new document." ma:contentTypeScope="" ma:versionID="dcd27044f5e915c1106c7ad7d3e3e9b9">
  <xsd:schema xmlns:xsd="http://www.w3.org/2001/XMLSchema" xmlns:xs="http://www.w3.org/2001/XMLSchema" xmlns:p="http://schemas.microsoft.com/office/2006/metadata/properties" xmlns:ns2="c579e2e6-73c8-475d-9fc2-6c2b196a3795" xmlns:ns3="dc28664d-56c8-470f-92f7-b08aaedcf69d" targetNamespace="http://schemas.microsoft.com/office/2006/metadata/properties" ma:root="true" ma:fieldsID="cd0cf9986bd1e5b5b1e1e2beca2fe4d8" ns2:_="" ns3:_="">
    <xsd:import namespace="c579e2e6-73c8-475d-9fc2-6c2b196a3795"/>
    <xsd:import namespace="dc28664d-56c8-470f-92f7-b08aaedc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9e2e6-73c8-475d-9fc2-6c2b196a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8664d-56c8-470f-92f7-b08aaedcf6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489e44-63c6-4221-92f7-4ce91cbdbffd}" ma:internalName="TaxCatchAll" ma:showField="CatchAllData" ma:web="dc28664d-56c8-470f-92f7-b08aaedc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D28C-1946-4AE6-A67F-7438AEF4E85A}">
  <ds:schemaRefs>
    <ds:schemaRef ds:uri="http://schemas.microsoft.com/sharepoint/v3/contenttype/forms"/>
  </ds:schemaRefs>
</ds:datastoreItem>
</file>

<file path=customXml/itemProps2.xml><?xml version="1.0" encoding="utf-8"?>
<ds:datastoreItem xmlns:ds="http://schemas.openxmlformats.org/officeDocument/2006/customXml" ds:itemID="{D68A38BE-0DFF-4D9D-A9BF-C6B0A2FC7B26}">
  <ds:schemaRefs>
    <ds:schemaRef ds:uri="http://schemas.microsoft.com/office/2006/metadata/properties"/>
    <ds:schemaRef ds:uri="http://schemas.microsoft.com/office/infopath/2007/PartnerControls"/>
    <ds:schemaRef ds:uri="dc28664d-56c8-470f-92f7-b08aaedcf69d"/>
    <ds:schemaRef ds:uri="c579e2e6-73c8-475d-9fc2-6c2b196a3795"/>
  </ds:schemaRefs>
</ds:datastoreItem>
</file>

<file path=customXml/itemProps3.xml><?xml version="1.0" encoding="utf-8"?>
<ds:datastoreItem xmlns:ds="http://schemas.openxmlformats.org/officeDocument/2006/customXml" ds:itemID="{363D872D-8B09-4CCF-B4AA-A2902294A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9e2e6-73c8-475d-9fc2-6c2b196a3795"/>
    <ds:schemaRef ds:uri="dc28664d-56c8-470f-92f7-b08aaedc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42C45-9B39-A34D-B3C7-A78EA835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WOAH_WORD DOCUMENT_ENGLISH_TEMPLATE</Template>
  <TotalTime>253</TotalTime>
  <Pages>3</Pages>
  <Words>1657</Words>
  <Characters>9116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OIE Self-declaration</dc:creator>
  <cp:keywords/>
  <dc:description/>
  <cp:lastModifiedBy>Stéphanie Beau</cp:lastModifiedBy>
  <cp:revision>27</cp:revision>
  <cp:lastPrinted>2021-11-05T15:33:00Z</cp:lastPrinted>
  <dcterms:created xsi:type="dcterms:W3CDTF">2022-10-11T13:12:00Z</dcterms:created>
  <dcterms:modified xsi:type="dcterms:W3CDTF">2023-01-19T14:34:00Z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0x010100DD5421D95D71D246AF49230BD2919A47</vt:lpwstr>
  </property>
</Properties>
</file>