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FC964" w14:textId="12355DE0" w:rsidR="00A24657" w:rsidRPr="001B1C06" w:rsidRDefault="009D5FCA" w:rsidP="001B1C06">
      <w:pPr>
        <w:spacing w:after="600"/>
        <w:jc w:val="center"/>
        <w:rPr>
          <w:rFonts w:asciiTheme="minorBidi" w:hAnsiTheme="minorBidi"/>
          <w:b/>
          <w:bCs/>
          <w:noProof w:val="0"/>
          <w:sz w:val="22"/>
          <w:lang w:val="fr-FR"/>
        </w:rPr>
      </w:pPr>
      <w:r w:rsidRPr="001B1C06">
        <w:rPr>
          <w:rFonts w:asciiTheme="minorBidi" w:hAnsiTheme="minorBidi"/>
          <w:b/>
          <w:bCs/>
          <w:noProof w:val="0"/>
          <w:sz w:val="22"/>
          <w:lang w:val="fr-FR"/>
        </w:rPr>
        <w:t>Demande de validation par l’</w:t>
      </w:r>
      <w:r w:rsidR="006B1229">
        <w:rPr>
          <w:rFonts w:asciiTheme="minorBidi" w:hAnsiTheme="minorBidi"/>
          <w:b/>
          <w:bCs/>
          <w:noProof w:val="0"/>
          <w:sz w:val="22"/>
          <w:lang w:val="fr-FR"/>
        </w:rPr>
        <w:t>OMSA</w:t>
      </w:r>
      <w:r w:rsidRPr="001B1C06">
        <w:rPr>
          <w:rFonts w:asciiTheme="minorBidi" w:hAnsiTheme="minorBidi"/>
          <w:b/>
          <w:bCs/>
          <w:noProof w:val="0"/>
          <w:sz w:val="22"/>
          <w:lang w:val="fr-FR"/>
        </w:rPr>
        <w:t xml:space="preserve"> d’un programme officiel de contrôle de la rage</w:t>
      </w:r>
      <w:r w:rsidR="001B1C06">
        <w:rPr>
          <w:rFonts w:asciiTheme="minorBidi" w:hAnsiTheme="minorBidi"/>
          <w:b/>
          <w:bCs/>
          <w:noProof w:val="0"/>
          <w:sz w:val="22"/>
          <w:lang w:val="fr-FR"/>
        </w:rPr>
        <w:br/>
      </w:r>
      <w:r w:rsidRPr="001B1C06">
        <w:rPr>
          <w:rFonts w:asciiTheme="minorBidi" w:hAnsiTheme="minorBidi"/>
          <w:b/>
          <w:bCs/>
          <w:noProof w:val="0"/>
          <w:sz w:val="22"/>
          <w:lang w:val="fr-FR"/>
        </w:rPr>
        <w:t>véhiculée par les chiens</w:t>
      </w:r>
    </w:p>
    <w:p w14:paraId="5D1DE7C1" w14:textId="663DCEBA" w:rsidR="00937C79" w:rsidRPr="00B10322" w:rsidRDefault="009D5FCA" w:rsidP="009D5FCA">
      <w:pPr>
        <w:rPr>
          <w:rFonts w:cs="Times New Roman"/>
          <w:noProof w:val="0"/>
          <w:szCs w:val="20"/>
          <w:lang w:val="fr-FR"/>
        </w:rPr>
      </w:pPr>
      <w:r w:rsidRPr="00B10322">
        <w:rPr>
          <w:rFonts w:cs="Times New Roman"/>
          <w:noProof w:val="0"/>
          <w:color w:val="000000"/>
          <w:szCs w:val="20"/>
          <w:lang w:val="fr-FR"/>
        </w:rPr>
        <w:t xml:space="preserve">L’objectif principal d’un </w:t>
      </w:r>
      <w:hyperlink r:id="rId8" w:anchor="terme_programme_officiel_de_prophylaxie" w:history="1">
        <w:r w:rsidRPr="00B10322">
          <w:rPr>
            <w:rStyle w:val="Lienhypertexte"/>
            <w:rFonts w:cs="Times New Roman"/>
            <w:i/>
            <w:noProof w:val="0"/>
            <w:szCs w:val="20"/>
            <w:lang w:val="fr-FR"/>
          </w:rPr>
          <w:t>programme officiel de contrôle</w:t>
        </w:r>
      </w:hyperlink>
      <w:r w:rsidRPr="00B10322">
        <w:rPr>
          <w:rFonts w:cs="Times New Roman"/>
          <w:noProof w:val="0"/>
          <w:color w:val="000000"/>
          <w:szCs w:val="20"/>
          <w:lang w:val="fr-FR"/>
        </w:rPr>
        <w:t xml:space="preserve"> </w:t>
      </w:r>
      <w:r w:rsidR="00A71AF1" w:rsidRPr="00B10322">
        <w:rPr>
          <w:rFonts w:cs="Times New Roman"/>
          <w:noProof w:val="0"/>
          <w:color w:val="000000"/>
          <w:szCs w:val="20"/>
          <w:lang w:val="fr-FR"/>
        </w:rPr>
        <w:t xml:space="preserve">de </w:t>
      </w:r>
      <w:r w:rsidRPr="00B10322">
        <w:rPr>
          <w:rFonts w:cs="Times New Roman"/>
          <w:noProof w:val="0"/>
          <w:color w:val="000000"/>
          <w:szCs w:val="20"/>
          <w:lang w:val="fr-FR"/>
        </w:rPr>
        <w:t xml:space="preserve">la rage véhiculée par les chiens </w:t>
      </w:r>
      <w:r w:rsidR="001A03D1">
        <w:rPr>
          <w:rFonts w:cs="Times New Roman"/>
          <w:noProof w:val="0"/>
          <w:color w:val="000000"/>
          <w:szCs w:val="20"/>
          <w:lang w:val="fr-FR"/>
        </w:rPr>
        <w:t xml:space="preserve">validé par l’Organisation mondiale de la santé animale (OMSA fondée en tant qu’OIE) </w:t>
      </w:r>
      <w:r w:rsidRPr="00B10322">
        <w:rPr>
          <w:rFonts w:cs="Times New Roman"/>
          <w:noProof w:val="0"/>
          <w:color w:val="000000"/>
          <w:szCs w:val="20"/>
          <w:lang w:val="fr-FR"/>
        </w:rPr>
        <w:t xml:space="preserve">est de faire en sorte que les </w:t>
      </w:r>
      <w:r w:rsidR="00A3276B" w:rsidRPr="00B10322">
        <w:rPr>
          <w:rFonts w:cs="Times New Roman"/>
          <w:noProof w:val="0"/>
          <w:color w:val="000000"/>
          <w:szCs w:val="20"/>
          <w:lang w:val="fr-FR"/>
        </w:rPr>
        <w:t>États membres</w:t>
      </w:r>
      <w:r w:rsidRPr="00B10322">
        <w:rPr>
          <w:rFonts w:cs="Times New Roman"/>
          <w:noProof w:val="0"/>
          <w:color w:val="000000"/>
          <w:szCs w:val="20"/>
          <w:lang w:val="fr-FR"/>
        </w:rPr>
        <w:t xml:space="preserve"> améliorent progressivement leur situation au regard de la rage véhiculée par les chiens afin </w:t>
      </w:r>
      <w:r w:rsidR="00DE15DA" w:rsidRPr="00B10322">
        <w:rPr>
          <w:rFonts w:cs="Times New Roman"/>
          <w:noProof w:val="0"/>
          <w:color w:val="000000"/>
          <w:szCs w:val="20"/>
          <w:lang w:val="fr-FR"/>
        </w:rPr>
        <w:t>d’être</w:t>
      </w:r>
      <w:r w:rsidRPr="00B10322">
        <w:rPr>
          <w:rFonts w:cs="Times New Roman"/>
          <w:noProof w:val="0"/>
          <w:color w:val="000000"/>
          <w:szCs w:val="20"/>
          <w:lang w:val="fr-FR"/>
        </w:rPr>
        <w:t xml:space="preserve"> à terme </w:t>
      </w:r>
      <w:r w:rsidR="00DE15DA" w:rsidRPr="00B10322">
        <w:rPr>
          <w:rFonts w:cs="Times New Roman"/>
          <w:noProof w:val="0"/>
          <w:color w:val="000000"/>
          <w:szCs w:val="20"/>
          <w:lang w:val="fr-FR"/>
        </w:rPr>
        <w:t xml:space="preserve">en mesure de </w:t>
      </w:r>
      <w:r w:rsidRPr="00B10322">
        <w:rPr>
          <w:rFonts w:cs="Times New Roman"/>
          <w:noProof w:val="0"/>
          <w:color w:val="000000"/>
          <w:szCs w:val="20"/>
          <w:lang w:val="fr-FR"/>
        </w:rPr>
        <w:t xml:space="preserve">s’auto-déclarer indemnes de cette maladie conformément aux dispositions du chapitre </w:t>
      </w:r>
      <w:hyperlink r:id="rId9" w:history="1">
        <w:r w:rsidRPr="001A03D1">
          <w:rPr>
            <w:rStyle w:val="Lienhypertexte"/>
            <w:rFonts w:cs="Times New Roman"/>
            <w:noProof w:val="0"/>
            <w:szCs w:val="20"/>
            <w:lang w:val="fr-FR"/>
          </w:rPr>
          <w:t>1.6</w:t>
        </w:r>
        <w:r w:rsidR="00A71AF1" w:rsidRPr="001A03D1">
          <w:rPr>
            <w:rStyle w:val="Lienhypertexte"/>
            <w:rFonts w:cs="Times New Roman"/>
            <w:noProof w:val="0"/>
            <w:szCs w:val="20"/>
            <w:lang w:val="fr-FR"/>
          </w:rPr>
          <w:t>.</w:t>
        </w:r>
      </w:hyperlink>
      <w:r w:rsidRPr="00B10322">
        <w:rPr>
          <w:rFonts w:cs="Times New Roman"/>
          <w:noProof w:val="0"/>
          <w:color w:val="000000"/>
          <w:szCs w:val="20"/>
          <w:lang w:val="fr-FR"/>
        </w:rPr>
        <w:t xml:space="preserve"> du </w:t>
      </w:r>
      <w:hyperlink r:id="rId10" w:anchor="terme_code_terrestre" w:history="1">
        <w:r w:rsidRPr="00B10322">
          <w:rPr>
            <w:rStyle w:val="Lienhypertexte"/>
            <w:rFonts w:cs="Times New Roman"/>
            <w:i/>
            <w:noProof w:val="0"/>
            <w:szCs w:val="20"/>
            <w:lang w:val="fr-FR"/>
          </w:rPr>
          <w:t>Code terrestre</w:t>
        </w:r>
      </w:hyperlink>
      <w:r w:rsidRPr="00B10322">
        <w:rPr>
          <w:rFonts w:cs="Times New Roman"/>
          <w:noProof w:val="0"/>
          <w:color w:val="000000"/>
          <w:szCs w:val="20"/>
          <w:lang w:val="fr-FR"/>
        </w:rPr>
        <w:t>.</w:t>
      </w:r>
      <w:r w:rsidR="004F307F" w:rsidRPr="00B10322">
        <w:rPr>
          <w:rFonts w:cs="Times New Roman"/>
          <w:noProof w:val="0"/>
          <w:color w:val="000000"/>
          <w:szCs w:val="20"/>
          <w:lang w:val="fr-FR"/>
        </w:rPr>
        <w:t xml:space="preserve"> </w:t>
      </w:r>
      <w:r w:rsidRPr="00B10322">
        <w:rPr>
          <w:rFonts w:cs="Times New Roman"/>
          <w:noProof w:val="0"/>
          <w:color w:val="000000"/>
          <w:szCs w:val="20"/>
          <w:lang w:val="fr-FR"/>
        </w:rPr>
        <w:t xml:space="preserve">Le </w:t>
      </w:r>
      <w:hyperlink r:id="rId11" w:anchor="terme_programme_officiel_de_prophylaxie" w:history="1">
        <w:r w:rsidRPr="00B10322">
          <w:rPr>
            <w:rStyle w:val="Lienhypertexte"/>
            <w:rFonts w:cs="Times New Roman"/>
            <w:i/>
            <w:noProof w:val="0"/>
            <w:szCs w:val="20"/>
            <w:lang w:val="fr-FR"/>
          </w:rPr>
          <w:t>programme officiel de contrôle</w:t>
        </w:r>
      </w:hyperlink>
      <w:r w:rsidRPr="00B10322">
        <w:rPr>
          <w:rFonts w:cs="Times New Roman"/>
          <w:noProof w:val="0"/>
          <w:color w:val="000000"/>
          <w:szCs w:val="20"/>
          <w:lang w:val="fr-FR"/>
        </w:rPr>
        <w:t xml:space="preserve"> devra couvrir l’intégralité du territoire du pays, même si certaines mesures </w:t>
      </w:r>
      <w:r w:rsidR="00DE15DA" w:rsidRPr="00B10322">
        <w:rPr>
          <w:rFonts w:cs="Times New Roman"/>
          <w:noProof w:val="0"/>
          <w:color w:val="000000"/>
          <w:szCs w:val="20"/>
          <w:lang w:val="fr-FR"/>
        </w:rPr>
        <w:t>ne s’</w:t>
      </w:r>
      <w:r w:rsidRPr="00B10322">
        <w:rPr>
          <w:rFonts w:cs="Times New Roman"/>
          <w:noProof w:val="0"/>
          <w:color w:val="000000"/>
          <w:szCs w:val="20"/>
          <w:lang w:val="fr-FR"/>
        </w:rPr>
        <w:t xml:space="preserve">appliquent </w:t>
      </w:r>
      <w:r w:rsidR="00DE15DA" w:rsidRPr="00B10322">
        <w:rPr>
          <w:rFonts w:cs="Times New Roman"/>
          <w:noProof w:val="0"/>
          <w:color w:val="000000"/>
          <w:szCs w:val="20"/>
          <w:lang w:val="fr-FR"/>
        </w:rPr>
        <w:t>qu’</w:t>
      </w:r>
      <w:r w:rsidRPr="00B10322">
        <w:rPr>
          <w:rFonts w:cs="Times New Roman"/>
          <w:noProof w:val="0"/>
          <w:color w:val="000000"/>
          <w:szCs w:val="20"/>
          <w:lang w:val="fr-FR"/>
        </w:rPr>
        <w:t xml:space="preserve">à </w:t>
      </w:r>
      <w:r w:rsidR="00265F9D" w:rsidRPr="00B10322">
        <w:rPr>
          <w:rFonts w:cs="Times New Roman"/>
          <w:noProof w:val="0"/>
          <w:color w:val="000000"/>
          <w:szCs w:val="20"/>
          <w:lang w:val="fr-FR"/>
        </w:rPr>
        <w:t xml:space="preserve">des </w:t>
      </w:r>
      <w:r w:rsidRPr="00B10322">
        <w:rPr>
          <w:rFonts w:cs="Times New Roman"/>
          <w:noProof w:val="0"/>
          <w:color w:val="000000"/>
          <w:szCs w:val="20"/>
          <w:lang w:val="fr-FR"/>
        </w:rPr>
        <w:t xml:space="preserve">sous-populations </w:t>
      </w:r>
      <w:r w:rsidR="00265F9D" w:rsidRPr="00B10322">
        <w:rPr>
          <w:rFonts w:cs="Times New Roman"/>
          <w:noProof w:val="0"/>
          <w:color w:val="000000"/>
          <w:szCs w:val="20"/>
          <w:lang w:val="fr-FR"/>
        </w:rPr>
        <w:t>déterminées</w:t>
      </w:r>
      <w:r w:rsidRPr="00B10322">
        <w:rPr>
          <w:rFonts w:cs="Times New Roman"/>
          <w:noProof w:val="0"/>
          <w:color w:val="000000"/>
          <w:szCs w:val="20"/>
          <w:lang w:val="fr-FR"/>
        </w:rPr>
        <w:t>.</w:t>
      </w:r>
    </w:p>
    <w:p w14:paraId="5F50BC91" w14:textId="30C65C8C" w:rsidR="00A24657" w:rsidRPr="00B10322" w:rsidRDefault="009D5FCA" w:rsidP="009D5FCA">
      <w:pPr>
        <w:rPr>
          <w:rFonts w:cs="Times New Roman"/>
          <w:noProof w:val="0"/>
          <w:szCs w:val="20"/>
          <w:lang w:val="fr-FR"/>
        </w:rPr>
      </w:pPr>
      <w:r w:rsidRPr="00B10322">
        <w:rPr>
          <w:rFonts w:cs="Times New Roman"/>
          <w:noProof w:val="0"/>
          <w:szCs w:val="20"/>
          <w:lang w:val="fr-FR"/>
        </w:rPr>
        <w:t xml:space="preserve">Les </w:t>
      </w:r>
      <w:r w:rsidR="00A3276B" w:rsidRPr="00B10322">
        <w:rPr>
          <w:rFonts w:cs="Times New Roman"/>
          <w:noProof w:val="0"/>
          <w:szCs w:val="20"/>
          <w:lang w:val="fr-FR"/>
        </w:rPr>
        <w:t>États membres</w:t>
      </w:r>
      <w:r w:rsidR="00A3276B" w:rsidRPr="00B10322" w:rsidDel="00A3276B">
        <w:rPr>
          <w:rFonts w:cs="Times New Roman"/>
          <w:noProof w:val="0"/>
          <w:szCs w:val="20"/>
          <w:lang w:val="fr-FR"/>
        </w:rPr>
        <w:t xml:space="preserve"> </w:t>
      </w:r>
      <w:r w:rsidR="00DE15DA" w:rsidRPr="00B10322">
        <w:rPr>
          <w:rFonts w:cs="Times New Roman"/>
          <w:noProof w:val="0"/>
          <w:szCs w:val="20"/>
          <w:lang w:val="fr-FR"/>
        </w:rPr>
        <w:t>devront fournir l</w:t>
      </w:r>
      <w:r w:rsidRPr="00B10322">
        <w:rPr>
          <w:rFonts w:cs="Times New Roman"/>
          <w:noProof w:val="0"/>
          <w:szCs w:val="20"/>
          <w:lang w:val="fr-FR"/>
        </w:rPr>
        <w:t xml:space="preserve">es informations </w:t>
      </w:r>
      <w:r w:rsidR="00DE15DA" w:rsidRPr="00B10322">
        <w:rPr>
          <w:rFonts w:cs="Times New Roman"/>
          <w:noProof w:val="0"/>
          <w:szCs w:val="20"/>
          <w:lang w:val="fr-FR"/>
        </w:rPr>
        <w:t>décrites ci-dessous</w:t>
      </w:r>
      <w:r w:rsidRPr="00B10322">
        <w:rPr>
          <w:rFonts w:cs="Times New Roman"/>
          <w:noProof w:val="0"/>
          <w:szCs w:val="20"/>
          <w:lang w:val="fr-FR"/>
        </w:rPr>
        <w:t xml:space="preserve"> en appui de leur demande de validation par l’</w:t>
      </w:r>
      <w:r w:rsidR="006B1229">
        <w:rPr>
          <w:rFonts w:cs="Times New Roman"/>
          <w:noProof w:val="0"/>
          <w:szCs w:val="20"/>
          <w:lang w:val="fr-FR"/>
        </w:rPr>
        <w:t>OMSA</w:t>
      </w:r>
      <w:r w:rsidRPr="00B10322">
        <w:rPr>
          <w:rFonts w:cs="Times New Roman"/>
          <w:noProof w:val="0"/>
          <w:szCs w:val="20"/>
          <w:lang w:val="fr-FR"/>
        </w:rPr>
        <w:t xml:space="preserve"> d’un </w:t>
      </w:r>
      <w:hyperlink r:id="rId12" w:anchor="terme_programme_officiel_de_prophylaxie" w:history="1">
        <w:r w:rsidRPr="00B10322">
          <w:rPr>
            <w:rStyle w:val="Lienhypertexte"/>
            <w:rFonts w:cs="Times New Roman"/>
            <w:i/>
            <w:noProof w:val="0"/>
            <w:szCs w:val="20"/>
            <w:lang w:val="fr-FR"/>
          </w:rPr>
          <w:t>programme officiel de contrôle</w:t>
        </w:r>
      </w:hyperlink>
      <w:r w:rsidRPr="00B10322">
        <w:rPr>
          <w:rFonts w:cs="Times New Roman"/>
          <w:noProof w:val="0"/>
          <w:szCs w:val="20"/>
          <w:lang w:val="fr-FR"/>
        </w:rPr>
        <w:t xml:space="preserve"> </w:t>
      </w:r>
      <w:r w:rsidR="00A71AF1" w:rsidRPr="00B10322">
        <w:rPr>
          <w:rFonts w:cs="Times New Roman"/>
          <w:noProof w:val="0"/>
          <w:szCs w:val="20"/>
          <w:lang w:val="fr-FR"/>
        </w:rPr>
        <w:t xml:space="preserve">de </w:t>
      </w:r>
      <w:r w:rsidRPr="00B10322">
        <w:rPr>
          <w:rFonts w:cs="Times New Roman"/>
          <w:noProof w:val="0"/>
          <w:szCs w:val="20"/>
          <w:lang w:val="fr-FR"/>
        </w:rPr>
        <w:t xml:space="preserve">la rage véhiculée par les chiens, conformément aux dispositions du chapitre </w:t>
      </w:r>
      <w:hyperlink r:id="rId13" w:history="1">
        <w:r w:rsidRPr="005F421B">
          <w:rPr>
            <w:rStyle w:val="Lienhypertexte"/>
            <w:rFonts w:cs="Times New Roman"/>
            <w:noProof w:val="0"/>
            <w:szCs w:val="20"/>
            <w:lang w:val="fr-FR"/>
          </w:rPr>
          <w:t>8.14</w:t>
        </w:r>
      </w:hyperlink>
      <w:r w:rsidR="00A71AF1" w:rsidRPr="00B10322">
        <w:rPr>
          <w:rFonts w:cs="Times New Roman"/>
          <w:noProof w:val="0"/>
          <w:szCs w:val="20"/>
          <w:lang w:val="fr-FR"/>
        </w:rPr>
        <w:t>.</w:t>
      </w:r>
      <w:r w:rsidRPr="00B10322">
        <w:rPr>
          <w:rFonts w:cs="Times New Roman"/>
          <w:noProof w:val="0"/>
          <w:szCs w:val="20"/>
          <w:lang w:val="fr-FR"/>
        </w:rPr>
        <w:t xml:space="preserve"> </w:t>
      </w:r>
      <w:proofErr w:type="gramStart"/>
      <w:r w:rsidRPr="00B10322">
        <w:rPr>
          <w:rFonts w:cs="Times New Roman"/>
          <w:noProof w:val="0"/>
          <w:szCs w:val="20"/>
          <w:lang w:val="fr-FR"/>
        </w:rPr>
        <w:t>du</w:t>
      </w:r>
      <w:proofErr w:type="gramEnd"/>
      <w:r w:rsidRPr="00B10322">
        <w:rPr>
          <w:rFonts w:cs="Times New Roman"/>
          <w:noProof w:val="0"/>
          <w:szCs w:val="20"/>
          <w:lang w:val="fr-FR"/>
        </w:rPr>
        <w:t xml:space="preserve"> </w:t>
      </w:r>
      <w:hyperlink r:id="rId14" w:anchor="terme_code_terrestre" w:history="1">
        <w:r w:rsidRPr="00B10322">
          <w:rPr>
            <w:rStyle w:val="Lienhypertexte"/>
            <w:rFonts w:cs="Times New Roman"/>
            <w:i/>
            <w:noProof w:val="0"/>
            <w:szCs w:val="20"/>
            <w:lang w:val="fr-FR"/>
          </w:rPr>
          <w:t>Code terrestre</w:t>
        </w:r>
      </w:hyperlink>
      <w:r w:rsidRPr="00B10322">
        <w:rPr>
          <w:rFonts w:cs="Times New Roman"/>
          <w:noProof w:val="0"/>
          <w:szCs w:val="20"/>
          <w:lang w:val="fr-FR"/>
        </w:rPr>
        <w:t>.</w:t>
      </w:r>
    </w:p>
    <w:p w14:paraId="375EDE45" w14:textId="6DCA6A87" w:rsidR="00A24657" w:rsidRPr="00B10322" w:rsidRDefault="009D5FCA" w:rsidP="009D5FCA">
      <w:pPr>
        <w:rPr>
          <w:rFonts w:cs="Times New Roman"/>
          <w:noProof w:val="0"/>
          <w:szCs w:val="20"/>
          <w:lang w:val="fr-FR"/>
        </w:rPr>
      </w:pPr>
      <w:r w:rsidRPr="00B10322">
        <w:rPr>
          <w:rFonts w:cs="Times New Roman"/>
          <w:noProof w:val="0"/>
          <w:szCs w:val="20"/>
          <w:lang w:val="fr-FR"/>
        </w:rPr>
        <w:t xml:space="preserve">Le dossier </w:t>
      </w:r>
      <w:r w:rsidR="00A71AF1" w:rsidRPr="00B10322">
        <w:rPr>
          <w:rFonts w:cs="Times New Roman"/>
          <w:noProof w:val="0"/>
          <w:szCs w:val="20"/>
          <w:lang w:val="fr-FR"/>
        </w:rPr>
        <w:t xml:space="preserve">remis </w:t>
      </w:r>
      <w:r w:rsidRPr="00B10322">
        <w:rPr>
          <w:rFonts w:cs="Times New Roman"/>
          <w:noProof w:val="0"/>
          <w:szCs w:val="20"/>
          <w:lang w:val="fr-FR"/>
        </w:rPr>
        <w:t>à l’</w:t>
      </w:r>
      <w:r w:rsidR="006B1229">
        <w:rPr>
          <w:rFonts w:cs="Times New Roman"/>
          <w:noProof w:val="0"/>
          <w:szCs w:val="20"/>
          <w:lang w:val="fr-FR"/>
        </w:rPr>
        <w:t>OMSA</w:t>
      </w:r>
      <w:r w:rsidRPr="00B10322">
        <w:rPr>
          <w:rFonts w:cs="Times New Roman"/>
          <w:noProof w:val="0"/>
          <w:szCs w:val="20"/>
          <w:lang w:val="fr-FR"/>
        </w:rPr>
        <w:t xml:space="preserve"> </w:t>
      </w:r>
      <w:r w:rsidR="00A71AF1" w:rsidRPr="00B10322">
        <w:rPr>
          <w:rFonts w:cs="Times New Roman"/>
          <w:noProof w:val="0"/>
          <w:szCs w:val="20"/>
          <w:lang w:val="fr-FR"/>
        </w:rPr>
        <w:t>doit répondre de</w:t>
      </w:r>
      <w:r w:rsidRPr="00B10322">
        <w:rPr>
          <w:rFonts w:cs="Times New Roman"/>
          <w:noProof w:val="0"/>
          <w:szCs w:val="20"/>
          <w:lang w:val="fr-FR"/>
        </w:rPr>
        <w:t xml:space="preserve"> </w:t>
      </w:r>
      <w:r w:rsidR="00A71AF1" w:rsidRPr="00B10322">
        <w:rPr>
          <w:rFonts w:cs="Times New Roman"/>
          <w:noProof w:val="0"/>
          <w:szCs w:val="20"/>
          <w:lang w:val="fr-FR"/>
        </w:rPr>
        <w:t xml:space="preserve">manière concise à </w:t>
      </w:r>
      <w:r w:rsidRPr="00B10322">
        <w:rPr>
          <w:rFonts w:cs="Times New Roman"/>
          <w:noProof w:val="0"/>
          <w:szCs w:val="20"/>
          <w:lang w:val="fr-FR"/>
        </w:rPr>
        <w:t xml:space="preserve">chacun des sujets </w:t>
      </w:r>
      <w:r w:rsidR="00A71AF1" w:rsidRPr="00B10322">
        <w:rPr>
          <w:rFonts w:cs="Times New Roman"/>
          <w:noProof w:val="0"/>
          <w:szCs w:val="20"/>
          <w:lang w:val="fr-FR"/>
        </w:rPr>
        <w:t xml:space="preserve">abordés </w:t>
      </w:r>
      <w:r w:rsidRPr="00B10322">
        <w:rPr>
          <w:rFonts w:cs="Times New Roman"/>
          <w:noProof w:val="0"/>
          <w:szCs w:val="20"/>
          <w:lang w:val="fr-FR"/>
        </w:rPr>
        <w:t xml:space="preserve">dans les rubriques </w:t>
      </w:r>
      <w:r w:rsidR="00DE15DA" w:rsidRPr="00B10322">
        <w:rPr>
          <w:rFonts w:cs="Times New Roman"/>
          <w:noProof w:val="0"/>
          <w:szCs w:val="20"/>
          <w:lang w:val="fr-FR"/>
        </w:rPr>
        <w:t xml:space="preserve">des </w:t>
      </w:r>
      <w:r w:rsidRPr="00B10322">
        <w:rPr>
          <w:rFonts w:cs="Times New Roman"/>
          <w:noProof w:val="0"/>
          <w:szCs w:val="20"/>
          <w:lang w:val="fr-FR"/>
        </w:rPr>
        <w:t xml:space="preserve">sections 1 </w:t>
      </w:r>
      <w:r w:rsidR="00DE15DA" w:rsidRPr="00B10322">
        <w:rPr>
          <w:rFonts w:cs="Times New Roman"/>
          <w:noProof w:val="0"/>
          <w:szCs w:val="20"/>
          <w:lang w:val="fr-FR"/>
        </w:rPr>
        <w:t>à</w:t>
      </w:r>
      <w:r w:rsidRPr="00B10322">
        <w:rPr>
          <w:rFonts w:cs="Times New Roman"/>
          <w:noProof w:val="0"/>
          <w:szCs w:val="20"/>
          <w:lang w:val="fr-FR"/>
        </w:rPr>
        <w:t xml:space="preserve"> 4 </w:t>
      </w:r>
      <w:r w:rsidR="00A71AF1" w:rsidRPr="00B10322">
        <w:rPr>
          <w:rFonts w:cs="Times New Roman"/>
          <w:noProof w:val="0"/>
          <w:szCs w:val="20"/>
          <w:lang w:val="fr-FR"/>
        </w:rPr>
        <w:t xml:space="preserve">proposées </w:t>
      </w:r>
      <w:r w:rsidRPr="00B10322">
        <w:rPr>
          <w:rFonts w:cs="Times New Roman"/>
          <w:noProof w:val="0"/>
          <w:szCs w:val="20"/>
          <w:lang w:val="fr-FR"/>
        </w:rPr>
        <w:t xml:space="preserve">ci-dessous, </w:t>
      </w:r>
      <w:r w:rsidR="00A71AF1" w:rsidRPr="00B10322">
        <w:rPr>
          <w:rFonts w:cs="Times New Roman"/>
          <w:noProof w:val="0"/>
          <w:szCs w:val="20"/>
          <w:lang w:val="fr-FR"/>
        </w:rPr>
        <w:t xml:space="preserve">afin </w:t>
      </w:r>
      <w:r w:rsidR="00311191" w:rsidRPr="00B10322">
        <w:rPr>
          <w:rFonts w:cs="Times New Roman"/>
          <w:noProof w:val="0"/>
          <w:szCs w:val="20"/>
          <w:lang w:val="fr-FR"/>
        </w:rPr>
        <w:t>de décrire</w:t>
      </w:r>
      <w:r w:rsidRPr="00B10322">
        <w:rPr>
          <w:rFonts w:cs="Times New Roman"/>
          <w:noProof w:val="0"/>
          <w:szCs w:val="20"/>
          <w:lang w:val="fr-FR"/>
        </w:rPr>
        <w:t xml:space="preserve"> la situation </w:t>
      </w:r>
      <w:r w:rsidR="00A71AF1" w:rsidRPr="00B10322">
        <w:rPr>
          <w:rFonts w:cs="Times New Roman"/>
          <w:noProof w:val="0"/>
          <w:szCs w:val="20"/>
          <w:lang w:val="fr-FR"/>
        </w:rPr>
        <w:t xml:space="preserve">réelle </w:t>
      </w:r>
      <w:r w:rsidRPr="00B10322">
        <w:rPr>
          <w:rFonts w:cs="Times New Roman"/>
          <w:noProof w:val="0"/>
          <w:szCs w:val="20"/>
          <w:lang w:val="fr-FR"/>
        </w:rPr>
        <w:t>dans le pays ainsi que les procédures actuellement</w:t>
      </w:r>
      <w:r w:rsidR="00A71AF1" w:rsidRPr="00B10322">
        <w:rPr>
          <w:rFonts w:cs="Times New Roman"/>
          <w:noProof w:val="0"/>
          <w:szCs w:val="20"/>
          <w:lang w:val="fr-FR"/>
        </w:rPr>
        <w:t xml:space="preserve"> en vigueur</w:t>
      </w:r>
      <w:r w:rsidR="00DE15DA" w:rsidRPr="00B10322">
        <w:rPr>
          <w:rFonts w:cs="Times New Roman"/>
          <w:noProof w:val="0"/>
          <w:szCs w:val="20"/>
          <w:lang w:val="fr-FR"/>
        </w:rPr>
        <w:t xml:space="preserve"> faisant état de </w:t>
      </w:r>
      <w:r w:rsidRPr="00B10322">
        <w:rPr>
          <w:rFonts w:cs="Times New Roman"/>
          <w:noProof w:val="0"/>
          <w:szCs w:val="20"/>
          <w:lang w:val="fr-FR"/>
        </w:rPr>
        <w:t xml:space="preserve">l’engagement </w:t>
      </w:r>
      <w:r w:rsidR="00A3276B" w:rsidRPr="00B10322">
        <w:rPr>
          <w:rFonts w:cs="Times New Roman"/>
          <w:noProof w:val="0"/>
          <w:szCs w:val="20"/>
          <w:lang w:val="fr-FR"/>
        </w:rPr>
        <w:t>de l’État membre</w:t>
      </w:r>
      <w:r w:rsidRPr="00B10322">
        <w:rPr>
          <w:rFonts w:cs="Times New Roman"/>
          <w:noProof w:val="0"/>
          <w:szCs w:val="20"/>
          <w:lang w:val="fr-FR"/>
        </w:rPr>
        <w:t xml:space="preserve"> à se conformer aux dispositions du chapitre </w:t>
      </w:r>
      <w:hyperlink r:id="rId15" w:history="1">
        <w:r w:rsidRPr="001A03D1">
          <w:rPr>
            <w:rStyle w:val="Lienhypertexte"/>
            <w:rFonts w:cs="Times New Roman"/>
            <w:noProof w:val="0"/>
            <w:szCs w:val="20"/>
            <w:lang w:val="fr-FR"/>
          </w:rPr>
          <w:t>8.14</w:t>
        </w:r>
        <w:r w:rsidR="00A71AF1" w:rsidRPr="001A03D1">
          <w:rPr>
            <w:rStyle w:val="Lienhypertexte"/>
            <w:rFonts w:cs="Times New Roman"/>
            <w:noProof w:val="0"/>
            <w:szCs w:val="20"/>
            <w:lang w:val="fr-FR"/>
          </w:rPr>
          <w:t>.</w:t>
        </w:r>
      </w:hyperlink>
      <w:r w:rsidRPr="00B10322">
        <w:rPr>
          <w:rFonts w:cs="Times New Roman"/>
          <w:noProof w:val="0"/>
          <w:szCs w:val="20"/>
          <w:lang w:val="fr-FR"/>
        </w:rPr>
        <w:t xml:space="preserve"> du </w:t>
      </w:r>
      <w:hyperlink r:id="rId16" w:anchor="terme_code_terrestre" w:history="1">
        <w:r w:rsidRPr="00B10322">
          <w:rPr>
            <w:rStyle w:val="Lienhypertexte"/>
            <w:rFonts w:cs="Times New Roman"/>
            <w:i/>
            <w:noProof w:val="0"/>
            <w:szCs w:val="20"/>
            <w:lang w:val="fr-FR"/>
          </w:rPr>
          <w:t>Code terrestre</w:t>
        </w:r>
      </w:hyperlink>
      <w:r w:rsidRPr="00B10322">
        <w:rPr>
          <w:rFonts w:cs="Times New Roman"/>
          <w:noProof w:val="0"/>
          <w:szCs w:val="20"/>
          <w:lang w:val="fr-FR"/>
        </w:rPr>
        <w:t>.</w:t>
      </w:r>
    </w:p>
    <w:p w14:paraId="4D81BD81" w14:textId="0564014E" w:rsidR="00A24657" w:rsidRPr="00B10322" w:rsidRDefault="00F21DC6" w:rsidP="009D5FCA">
      <w:pPr>
        <w:rPr>
          <w:rFonts w:cs="Times New Roman"/>
          <w:noProof w:val="0"/>
          <w:szCs w:val="20"/>
          <w:lang w:val="fr-FR"/>
        </w:rPr>
      </w:pPr>
      <w:r w:rsidRPr="00B10322">
        <w:rPr>
          <w:rFonts w:cs="Times New Roman"/>
          <w:noProof w:val="0"/>
          <w:szCs w:val="20"/>
          <w:lang w:val="fr-FR"/>
        </w:rPr>
        <w:t>La</w:t>
      </w:r>
      <w:r w:rsidR="00DE15DA" w:rsidRPr="00B10322">
        <w:rPr>
          <w:rFonts w:cs="Times New Roman"/>
          <w:noProof w:val="0"/>
          <w:szCs w:val="20"/>
          <w:lang w:val="fr-FR"/>
        </w:rPr>
        <w:t xml:space="preserve"> section 4</w:t>
      </w:r>
      <w:r w:rsidR="009D5FCA" w:rsidRPr="00B10322">
        <w:rPr>
          <w:rFonts w:cs="Times New Roman"/>
          <w:noProof w:val="0"/>
          <w:szCs w:val="20"/>
          <w:lang w:val="fr-FR"/>
        </w:rPr>
        <w:t xml:space="preserve"> </w:t>
      </w:r>
      <w:r w:rsidRPr="00B10322">
        <w:rPr>
          <w:rFonts w:cs="Times New Roman"/>
          <w:noProof w:val="0"/>
          <w:szCs w:val="20"/>
          <w:lang w:val="fr-FR"/>
        </w:rPr>
        <w:t xml:space="preserve">devra être renseignée en décrivant </w:t>
      </w:r>
      <w:r w:rsidR="009D5FCA" w:rsidRPr="00B10322">
        <w:rPr>
          <w:rFonts w:cs="Times New Roman"/>
          <w:noProof w:val="0"/>
          <w:szCs w:val="20"/>
          <w:lang w:val="fr-FR"/>
        </w:rPr>
        <w:t xml:space="preserve">avec </w:t>
      </w:r>
      <w:r w:rsidR="0077593E" w:rsidRPr="00B10322">
        <w:rPr>
          <w:rFonts w:cs="Times New Roman"/>
          <w:noProof w:val="0"/>
          <w:szCs w:val="20"/>
          <w:lang w:val="fr-FR"/>
        </w:rPr>
        <w:t>concision le</w:t>
      </w:r>
      <w:r w:rsidR="009A48CA" w:rsidRPr="00B10322">
        <w:rPr>
          <w:rFonts w:cs="Times New Roman"/>
          <w:noProof w:val="0"/>
          <w:szCs w:val="20"/>
          <w:lang w:val="fr-FR"/>
        </w:rPr>
        <w:t xml:space="preserve"> plan de travail</w:t>
      </w:r>
      <w:r w:rsidR="009D5FCA" w:rsidRPr="00B10322">
        <w:rPr>
          <w:rFonts w:cs="Times New Roman"/>
          <w:noProof w:val="0"/>
          <w:szCs w:val="20"/>
          <w:lang w:val="fr-FR"/>
        </w:rPr>
        <w:t xml:space="preserve"> </w:t>
      </w:r>
      <w:r w:rsidR="00DE15DA" w:rsidRPr="00B10322">
        <w:rPr>
          <w:rFonts w:cs="Times New Roman"/>
          <w:noProof w:val="0"/>
          <w:szCs w:val="20"/>
          <w:lang w:val="fr-FR"/>
        </w:rPr>
        <w:t xml:space="preserve">du programme de contrôle </w:t>
      </w:r>
      <w:r w:rsidR="009D5FCA" w:rsidRPr="00B10322">
        <w:rPr>
          <w:rFonts w:cs="Times New Roman"/>
          <w:noProof w:val="0"/>
          <w:szCs w:val="20"/>
          <w:lang w:val="fr-FR"/>
        </w:rPr>
        <w:t xml:space="preserve">ainsi que </w:t>
      </w:r>
      <w:r w:rsidR="00DE15DA" w:rsidRPr="00B10322">
        <w:rPr>
          <w:rFonts w:cs="Times New Roman"/>
          <w:noProof w:val="0"/>
          <w:szCs w:val="20"/>
          <w:lang w:val="fr-FR"/>
        </w:rPr>
        <w:t>leur calendrier</w:t>
      </w:r>
      <w:r w:rsidR="009D5FCA" w:rsidRPr="00B10322">
        <w:rPr>
          <w:rFonts w:cs="Times New Roman"/>
          <w:noProof w:val="0"/>
          <w:szCs w:val="20"/>
          <w:lang w:val="fr-FR"/>
        </w:rPr>
        <w:t xml:space="preserve"> pour les cinq années à venir.</w:t>
      </w:r>
    </w:p>
    <w:p w14:paraId="054FDFCC" w14:textId="146BA62B" w:rsidR="00A24657" w:rsidRPr="00B10322" w:rsidRDefault="009D5FCA" w:rsidP="009D5FCA">
      <w:pPr>
        <w:rPr>
          <w:rFonts w:cs="Times New Roman"/>
          <w:noProof w:val="0"/>
          <w:szCs w:val="20"/>
          <w:lang w:val="fr-FR"/>
        </w:rPr>
      </w:pPr>
      <w:r w:rsidRPr="00B10322">
        <w:rPr>
          <w:rFonts w:cs="Times New Roman"/>
          <w:noProof w:val="0"/>
          <w:szCs w:val="20"/>
          <w:lang w:val="fr-FR"/>
        </w:rPr>
        <w:t xml:space="preserve">Il conviendra de se référer et d’utiliser la terminologie définie dans le </w:t>
      </w:r>
      <w:hyperlink r:id="rId17" w:anchor="terme_code_terrestre" w:history="1">
        <w:r w:rsidRPr="00B10322">
          <w:rPr>
            <w:rStyle w:val="Lienhypertexte"/>
            <w:rFonts w:cs="Times New Roman"/>
            <w:i/>
            <w:noProof w:val="0"/>
            <w:szCs w:val="20"/>
            <w:lang w:val="fr-FR"/>
          </w:rPr>
          <w:t>Code terrestre</w:t>
        </w:r>
      </w:hyperlink>
      <w:r w:rsidRPr="00B10322">
        <w:rPr>
          <w:rFonts w:cs="Times New Roman"/>
          <w:noProof w:val="0"/>
          <w:szCs w:val="20"/>
          <w:lang w:val="fr-FR"/>
        </w:rPr>
        <w:t xml:space="preserve"> et dans le </w:t>
      </w:r>
      <w:hyperlink r:id="rId18" w:anchor="terme_manuel_terrestre" w:history="1">
        <w:r w:rsidRPr="00B10322">
          <w:rPr>
            <w:rStyle w:val="Lienhypertexte"/>
            <w:rFonts w:cs="Times New Roman"/>
            <w:i/>
            <w:noProof w:val="0"/>
            <w:szCs w:val="20"/>
            <w:lang w:val="fr-FR"/>
          </w:rPr>
          <w:t>Manuel terrestre</w:t>
        </w:r>
      </w:hyperlink>
      <w:r w:rsidRPr="00B10322">
        <w:rPr>
          <w:rFonts w:cs="Times New Roman"/>
          <w:noProof w:val="0"/>
          <w:szCs w:val="20"/>
          <w:lang w:val="fr-FR"/>
        </w:rPr>
        <w:t xml:space="preserve"> de l’</w:t>
      </w:r>
      <w:r w:rsidR="006B1229">
        <w:rPr>
          <w:rFonts w:cs="Times New Roman"/>
          <w:noProof w:val="0"/>
          <w:szCs w:val="20"/>
          <w:lang w:val="fr-FR"/>
        </w:rPr>
        <w:t>OMSA</w:t>
      </w:r>
      <w:r w:rsidRPr="00B10322">
        <w:rPr>
          <w:rFonts w:cs="Times New Roman"/>
          <w:noProof w:val="0"/>
          <w:szCs w:val="20"/>
          <w:lang w:val="fr-FR"/>
        </w:rPr>
        <w:t xml:space="preserve"> lors de la </w:t>
      </w:r>
      <w:r w:rsidR="009A48CA" w:rsidRPr="00B10322">
        <w:rPr>
          <w:rFonts w:cs="Times New Roman"/>
          <w:noProof w:val="0"/>
          <w:szCs w:val="20"/>
          <w:lang w:val="fr-FR"/>
        </w:rPr>
        <w:t>constitution du dossier</w:t>
      </w:r>
      <w:r w:rsidRPr="00B10322">
        <w:rPr>
          <w:rFonts w:cs="Times New Roman"/>
          <w:noProof w:val="0"/>
          <w:szCs w:val="20"/>
          <w:lang w:val="fr-FR"/>
        </w:rPr>
        <w:t>.</w:t>
      </w:r>
    </w:p>
    <w:p w14:paraId="64495818" w14:textId="389A84E5" w:rsidR="00A24657" w:rsidRPr="00B10322" w:rsidRDefault="00DE15DA" w:rsidP="00177204">
      <w:pPr>
        <w:rPr>
          <w:rFonts w:cs="Times New Roman"/>
          <w:noProof w:val="0"/>
          <w:szCs w:val="20"/>
          <w:lang w:val="fr-FR"/>
        </w:rPr>
      </w:pPr>
      <w:r w:rsidRPr="00B10322">
        <w:rPr>
          <w:rFonts w:cs="Times New Roman"/>
          <w:noProof w:val="0"/>
          <w:szCs w:val="20"/>
          <w:lang w:val="fr-FR"/>
        </w:rPr>
        <w:t xml:space="preserve">Les </w:t>
      </w:r>
      <w:r w:rsidR="009A48CA" w:rsidRPr="00B10322">
        <w:rPr>
          <w:rFonts w:cs="Times New Roman"/>
          <w:noProof w:val="0"/>
          <w:szCs w:val="20"/>
          <w:lang w:val="fr-FR"/>
        </w:rPr>
        <w:t>États membres</w:t>
      </w:r>
      <w:r w:rsidRPr="00B10322">
        <w:rPr>
          <w:rFonts w:cs="Times New Roman"/>
          <w:noProof w:val="0"/>
          <w:szCs w:val="20"/>
          <w:lang w:val="fr-FR"/>
        </w:rPr>
        <w:t xml:space="preserve"> pourront se référer à </w:t>
      </w:r>
      <w:r w:rsidR="009D5FCA" w:rsidRPr="00B10322">
        <w:rPr>
          <w:rFonts w:cs="Times New Roman"/>
          <w:noProof w:val="0"/>
          <w:szCs w:val="20"/>
          <w:lang w:val="fr-FR"/>
        </w:rPr>
        <w:t xml:space="preserve">la législation nationale, </w:t>
      </w:r>
      <w:r w:rsidRPr="00B10322">
        <w:rPr>
          <w:rFonts w:cs="Times New Roman"/>
          <w:noProof w:val="0"/>
          <w:szCs w:val="20"/>
          <w:lang w:val="fr-FR"/>
        </w:rPr>
        <w:t xml:space="preserve">aux </w:t>
      </w:r>
      <w:r w:rsidR="009D5FCA" w:rsidRPr="00B10322">
        <w:rPr>
          <w:rFonts w:cs="Times New Roman"/>
          <w:noProof w:val="0"/>
          <w:szCs w:val="20"/>
          <w:lang w:val="fr-FR"/>
        </w:rPr>
        <w:t xml:space="preserve">textes réglementaires et </w:t>
      </w:r>
      <w:r w:rsidRPr="00B10322">
        <w:rPr>
          <w:rFonts w:cs="Times New Roman"/>
          <w:noProof w:val="0"/>
          <w:szCs w:val="20"/>
          <w:lang w:val="fr-FR"/>
        </w:rPr>
        <w:t xml:space="preserve">aux </w:t>
      </w:r>
      <w:r w:rsidR="009D5FCA" w:rsidRPr="00B10322">
        <w:rPr>
          <w:rFonts w:cs="Times New Roman"/>
          <w:noProof w:val="0"/>
          <w:szCs w:val="20"/>
          <w:lang w:val="fr-FR"/>
        </w:rPr>
        <w:t>directives émanant de l’</w:t>
      </w:r>
      <w:hyperlink r:id="rId19" w:anchor="terme_autorite_veterinaire" w:history="1">
        <w:r w:rsidR="009D5FCA" w:rsidRPr="00B10322">
          <w:rPr>
            <w:rStyle w:val="Lienhypertexte"/>
            <w:rFonts w:cs="Times New Roman"/>
            <w:i/>
            <w:noProof w:val="0"/>
            <w:szCs w:val="20"/>
            <w:lang w:val="fr-FR"/>
          </w:rPr>
          <w:t>Autorité vétérinaire</w:t>
        </w:r>
      </w:hyperlink>
      <w:r w:rsidRPr="00B10322">
        <w:rPr>
          <w:rFonts w:cs="Times New Roman"/>
          <w:noProof w:val="0"/>
          <w:szCs w:val="20"/>
          <w:lang w:val="fr-FR"/>
        </w:rPr>
        <w:t>, le cas échéant</w:t>
      </w:r>
      <w:r w:rsidR="005A29DE" w:rsidRPr="00B10322">
        <w:rPr>
          <w:rFonts w:cs="Times New Roman"/>
          <w:noProof w:val="0"/>
          <w:szCs w:val="20"/>
          <w:lang w:val="fr-FR"/>
        </w:rPr>
        <w:t xml:space="preserve">, </w:t>
      </w:r>
      <w:r w:rsidRPr="00B10322">
        <w:rPr>
          <w:rFonts w:cs="Times New Roman"/>
          <w:noProof w:val="0"/>
          <w:szCs w:val="20"/>
          <w:lang w:val="fr-FR"/>
        </w:rPr>
        <w:t xml:space="preserve">voire les annexer à leur </w:t>
      </w:r>
      <w:r w:rsidR="009D5FCA" w:rsidRPr="00B10322">
        <w:rPr>
          <w:rFonts w:cs="Times New Roman"/>
          <w:noProof w:val="0"/>
          <w:szCs w:val="20"/>
          <w:lang w:val="fr-FR"/>
        </w:rPr>
        <w:t>dossier dans l’une des langues officielles de l’</w:t>
      </w:r>
      <w:r w:rsidR="006B1229">
        <w:rPr>
          <w:rFonts w:cs="Times New Roman"/>
          <w:noProof w:val="0"/>
          <w:szCs w:val="20"/>
          <w:lang w:val="fr-FR"/>
        </w:rPr>
        <w:t>OMSA</w:t>
      </w:r>
      <w:r w:rsidR="009D5FCA" w:rsidRPr="00B10322">
        <w:rPr>
          <w:rFonts w:cs="Times New Roman"/>
          <w:noProof w:val="0"/>
          <w:szCs w:val="20"/>
          <w:lang w:val="fr-FR"/>
        </w:rPr>
        <w:t>.</w:t>
      </w:r>
      <w:r w:rsidR="00D23933" w:rsidRPr="00B10322">
        <w:rPr>
          <w:rFonts w:cs="Times New Roman"/>
          <w:noProof w:val="0"/>
          <w:szCs w:val="20"/>
          <w:lang w:val="fr-FR"/>
        </w:rPr>
        <w:t xml:space="preserve"> </w:t>
      </w:r>
      <w:r w:rsidR="00177204" w:rsidRPr="00B10322">
        <w:rPr>
          <w:rFonts w:cs="Times New Roman"/>
          <w:noProof w:val="0"/>
          <w:szCs w:val="20"/>
          <w:lang w:val="fr-FR"/>
        </w:rPr>
        <w:t>Des liens Internet vers les documents justificatifs rédigés dans l’une des langues officielles de l’</w:t>
      </w:r>
      <w:r w:rsidR="006B1229">
        <w:rPr>
          <w:rFonts w:cs="Times New Roman"/>
          <w:noProof w:val="0"/>
          <w:szCs w:val="20"/>
          <w:lang w:val="fr-FR"/>
        </w:rPr>
        <w:t>OMSA</w:t>
      </w:r>
      <w:r w:rsidR="00177204" w:rsidRPr="00B10322">
        <w:rPr>
          <w:rFonts w:cs="Times New Roman"/>
          <w:noProof w:val="0"/>
          <w:szCs w:val="20"/>
          <w:lang w:val="fr-FR"/>
        </w:rPr>
        <w:t xml:space="preserve"> peuvent également être fournis, lorsqu’ils existent. </w:t>
      </w:r>
    </w:p>
    <w:p w14:paraId="6CC57964" w14:textId="1AE91BD9" w:rsidR="00A24657" w:rsidRPr="00B10322" w:rsidRDefault="00177204" w:rsidP="00177204">
      <w:pPr>
        <w:rPr>
          <w:rFonts w:cs="Times New Roman"/>
          <w:noProof w:val="0"/>
          <w:szCs w:val="20"/>
          <w:lang w:val="fr-FR"/>
        </w:rPr>
      </w:pPr>
      <w:r w:rsidRPr="00B10322">
        <w:rPr>
          <w:rFonts w:cs="Times New Roman"/>
          <w:noProof w:val="0"/>
          <w:szCs w:val="20"/>
          <w:lang w:val="fr-FR"/>
        </w:rPr>
        <w:t xml:space="preserve">Tous les documents fournis en annexe </w:t>
      </w:r>
      <w:r w:rsidR="00DE15DA" w:rsidRPr="00B10322">
        <w:rPr>
          <w:rFonts w:cs="Times New Roman"/>
          <w:noProof w:val="0"/>
          <w:szCs w:val="20"/>
          <w:lang w:val="fr-FR"/>
        </w:rPr>
        <w:t>doivent</w:t>
      </w:r>
      <w:r w:rsidRPr="00B10322">
        <w:rPr>
          <w:rFonts w:cs="Times New Roman"/>
          <w:noProof w:val="0"/>
          <w:szCs w:val="20"/>
          <w:lang w:val="fr-FR"/>
        </w:rPr>
        <w:t xml:space="preserve"> être rédigés dans l’une des langues officielles de l’</w:t>
      </w:r>
      <w:r w:rsidR="006B1229">
        <w:rPr>
          <w:rFonts w:cs="Times New Roman"/>
          <w:noProof w:val="0"/>
          <w:szCs w:val="20"/>
          <w:lang w:val="fr-FR"/>
        </w:rPr>
        <w:t>OMSA</w:t>
      </w:r>
      <w:r w:rsidRPr="00B10322">
        <w:rPr>
          <w:rFonts w:cs="Times New Roman"/>
          <w:noProof w:val="0"/>
          <w:szCs w:val="20"/>
          <w:lang w:val="fr-FR"/>
        </w:rPr>
        <w:t>.</w:t>
      </w:r>
    </w:p>
    <w:p w14:paraId="6ECEE803" w14:textId="7BDE1D1C" w:rsidR="00A24657" w:rsidRPr="00B10322" w:rsidRDefault="00FF1217" w:rsidP="00FF1217">
      <w:pPr>
        <w:rPr>
          <w:rFonts w:cs="Times New Roman"/>
          <w:noProof w:val="0"/>
          <w:szCs w:val="20"/>
          <w:lang w:val="fr-FR"/>
        </w:rPr>
      </w:pPr>
      <w:r w:rsidRPr="00B10322">
        <w:rPr>
          <w:rFonts w:cs="Times New Roman"/>
          <w:noProof w:val="0"/>
          <w:szCs w:val="20"/>
          <w:lang w:val="fr-FR"/>
        </w:rPr>
        <w:t xml:space="preserve">Le </w:t>
      </w:r>
      <w:r w:rsidR="00267E94" w:rsidRPr="00B10322">
        <w:rPr>
          <w:rFonts w:cs="Times New Roman"/>
          <w:noProof w:val="0"/>
          <w:szCs w:val="20"/>
          <w:lang w:val="fr-FR"/>
        </w:rPr>
        <w:t xml:space="preserve">Délégué </w:t>
      </w:r>
      <w:r w:rsidR="009A48CA" w:rsidRPr="00B10322">
        <w:rPr>
          <w:rFonts w:cs="Times New Roman"/>
          <w:noProof w:val="0"/>
          <w:szCs w:val="20"/>
          <w:lang w:val="fr-FR"/>
        </w:rPr>
        <w:t>de l’État membre</w:t>
      </w:r>
      <w:r w:rsidRPr="00B10322">
        <w:rPr>
          <w:rFonts w:cs="Times New Roman"/>
          <w:noProof w:val="0"/>
          <w:szCs w:val="20"/>
          <w:lang w:val="fr-FR"/>
        </w:rPr>
        <w:t xml:space="preserve"> </w:t>
      </w:r>
      <w:r w:rsidR="009A48CA" w:rsidRPr="00B10322">
        <w:rPr>
          <w:rFonts w:cs="Times New Roman"/>
          <w:noProof w:val="0"/>
          <w:szCs w:val="20"/>
          <w:lang w:val="fr-FR"/>
        </w:rPr>
        <w:t>sollicitant la</w:t>
      </w:r>
      <w:r w:rsidRPr="00B10322">
        <w:rPr>
          <w:rFonts w:cs="Times New Roman"/>
          <w:noProof w:val="0"/>
          <w:szCs w:val="20"/>
          <w:lang w:val="fr-FR"/>
        </w:rPr>
        <w:t xml:space="preserve"> validation </w:t>
      </w:r>
      <w:r w:rsidR="009A48CA" w:rsidRPr="00B10322">
        <w:rPr>
          <w:rFonts w:cs="Times New Roman"/>
          <w:noProof w:val="0"/>
          <w:szCs w:val="20"/>
          <w:lang w:val="fr-FR"/>
        </w:rPr>
        <w:t xml:space="preserve">du </w:t>
      </w:r>
      <w:hyperlink r:id="rId20" w:anchor="terme_programme_officiel_de_prophylaxie" w:history="1">
        <w:r w:rsidRPr="00B10322">
          <w:rPr>
            <w:rStyle w:val="Lienhypertexte"/>
            <w:rFonts w:cs="Times New Roman"/>
            <w:i/>
            <w:noProof w:val="0"/>
            <w:szCs w:val="20"/>
            <w:lang w:val="fr-FR"/>
          </w:rPr>
          <w:t>programme officiel de contrôle</w:t>
        </w:r>
      </w:hyperlink>
      <w:r w:rsidRPr="00B10322">
        <w:rPr>
          <w:rFonts w:cs="Times New Roman"/>
          <w:noProof w:val="0"/>
          <w:szCs w:val="20"/>
          <w:lang w:val="fr-FR"/>
        </w:rPr>
        <w:t xml:space="preserve"> </w:t>
      </w:r>
      <w:r w:rsidR="00E976AA" w:rsidRPr="00B10322">
        <w:rPr>
          <w:rFonts w:cs="Times New Roman"/>
          <w:noProof w:val="0"/>
          <w:szCs w:val="20"/>
          <w:lang w:val="fr-FR"/>
        </w:rPr>
        <w:t>doit présenter</w:t>
      </w:r>
      <w:r w:rsidRPr="00B10322">
        <w:rPr>
          <w:rFonts w:cs="Times New Roman"/>
          <w:noProof w:val="0"/>
          <w:szCs w:val="20"/>
          <w:lang w:val="fr-FR"/>
        </w:rPr>
        <w:t xml:space="preserve"> des preuves documentées de la mise en œuvre et supervision effective</w:t>
      </w:r>
      <w:r w:rsidR="00DE15DA" w:rsidRPr="00B10322">
        <w:rPr>
          <w:rFonts w:cs="Times New Roman"/>
          <w:noProof w:val="0"/>
          <w:szCs w:val="20"/>
          <w:lang w:val="fr-FR"/>
        </w:rPr>
        <w:t>s</w:t>
      </w:r>
      <w:r w:rsidRPr="00B10322">
        <w:rPr>
          <w:rFonts w:cs="Times New Roman"/>
          <w:noProof w:val="0"/>
          <w:szCs w:val="20"/>
          <w:lang w:val="fr-FR"/>
        </w:rPr>
        <w:t xml:space="preserve"> des dispositions de l’article </w:t>
      </w:r>
      <w:hyperlink r:id="rId21" w:history="1">
        <w:r w:rsidRPr="00823030">
          <w:rPr>
            <w:rStyle w:val="Lienhypertexte"/>
            <w:rFonts w:cs="Times New Roman"/>
            <w:noProof w:val="0"/>
            <w:szCs w:val="20"/>
            <w:lang w:val="fr-FR"/>
          </w:rPr>
          <w:t>8.14.11.</w:t>
        </w:r>
      </w:hyperlink>
      <w:r w:rsidR="00D23933" w:rsidRPr="00B10322">
        <w:rPr>
          <w:rFonts w:cs="Times New Roman"/>
          <w:noProof w:val="0"/>
          <w:szCs w:val="20"/>
          <w:lang w:val="fr-FR"/>
        </w:rPr>
        <w:t xml:space="preserve"> </w:t>
      </w:r>
      <w:r w:rsidRPr="00B10322">
        <w:rPr>
          <w:rFonts w:cs="Times New Roman"/>
          <w:noProof w:val="0"/>
          <w:szCs w:val="20"/>
          <w:lang w:val="fr-FR"/>
        </w:rPr>
        <w:t xml:space="preserve">En </w:t>
      </w:r>
      <w:r w:rsidR="00267E94" w:rsidRPr="00B10322">
        <w:rPr>
          <w:rFonts w:cs="Times New Roman"/>
          <w:noProof w:val="0"/>
          <w:szCs w:val="20"/>
          <w:lang w:val="fr-FR"/>
        </w:rPr>
        <w:t>outre, le Délégué</w:t>
      </w:r>
      <w:r w:rsidRPr="00B10322">
        <w:rPr>
          <w:rFonts w:cs="Times New Roman"/>
          <w:noProof w:val="0"/>
          <w:szCs w:val="20"/>
          <w:lang w:val="fr-FR"/>
        </w:rPr>
        <w:t xml:space="preserve"> </w:t>
      </w:r>
      <w:r w:rsidR="00A3276B" w:rsidRPr="00B10322">
        <w:rPr>
          <w:rFonts w:cs="Times New Roman"/>
          <w:noProof w:val="0"/>
          <w:szCs w:val="20"/>
          <w:lang w:val="fr-FR"/>
        </w:rPr>
        <w:t xml:space="preserve">de </w:t>
      </w:r>
      <w:r w:rsidR="0039794A" w:rsidRPr="00B10322">
        <w:rPr>
          <w:rFonts w:cs="Times New Roman"/>
          <w:noProof w:val="0"/>
          <w:szCs w:val="20"/>
          <w:lang w:val="fr-FR"/>
        </w:rPr>
        <w:t>l’État</w:t>
      </w:r>
      <w:r w:rsidR="00A3276B" w:rsidRPr="00B10322">
        <w:rPr>
          <w:rFonts w:cs="Times New Roman"/>
          <w:noProof w:val="0"/>
          <w:szCs w:val="20"/>
          <w:lang w:val="fr-FR"/>
        </w:rPr>
        <w:t xml:space="preserve"> </w:t>
      </w:r>
      <w:r w:rsidR="00E976AA" w:rsidRPr="00B10322">
        <w:rPr>
          <w:rFonts w:cs="Times New Roman"/>
          <w:noProof w:val="0"/>
          <w:szCs w:val="20"/>
          <w:lang w:val="fr-FR"/>
        </w:rPr>
        <w:t>membre</w:t>
      </w:r>
      <w:r w:rsidR="00E976AA" w:rsidRPr="00B10322" w:rsidDel="00A3276B">
        <w:rPr>
          <w:rFonts w:cs="Times New Roman"/>
          <w:noProof w:val="0"/>
          <w:szCs w:val="20"/>
          <w:lang w:val="fr-FR"/>
        </w:rPr>
        <w:t xml:space="preserve"> </w:t>
      </w:r>
      <w:r w:rsidR="00E976AA" w:rsidRPr="00B10322">
        <w:rPr>
          <w:rFonts w:cs="Times New Roman"/>
          <w:noProof w:val="0"/>
          <w:szCs w:val="20"/>
          <w:lang w:val="fr-FR"/>
        </w:rPr>
        <w:t>décrira</w:t>
      </w:r>
      <w:r w:rsidR="00DE15DA" w:rsidRPr="00B10322">
        <w:rPr>
          <w:rFonts w:cs="Times New Roman"/>
          <w:noProof w:val="0"/>
          <w:szCs w:val="20"/>
          <w:lang w:val="fr-FR"/>
        </w:rPr>
        <w:t xml:space="preserve"> la teneur du </w:t>
      </w:r>
      <w:r w:rsidRPr="00B10322">
        <w:rPr>
          <w:rFonts w:cs="Times New Roman"/>
          <w:noProof w:val="0"/>
          <w:szCs w:val="20"/>
          <w:lang w:val="fr-FR"/>
        </w:rPr>
        <w:t xml:space="preserve">programme national </w:t>
      </w:r>
      <w:r w:rsidR="00DE15DA" w:rsidRPr="00B10322">
        <w:rPr>
          <w:rFonts w:cs="Times New Roman"/>
          <w:noProof w:val="0"/>
          <w:szCs w:val="20"/>
          <w:lang w:val="fr-FR"/>
        </w:rPr>
        <w:t>officiel de contrôle de la rage</w:t>
      </w:r>
      <w:r w:rsidRPr="00B10322">
        <w:rPr>
          <w:rFonts w:cs="Times New Roman"/>
          <w:noProof w:val="0"/>
          <w:szCs w:val="20"/>
          <w:lang w:val="fr-FR"/>
        </w:rPr>
        <w:t xml:space="preserve"> </w:t>
      </w:r>
      <w:r w:rsidR="00DE15DA" w:rsidRPr="00B10322">
        <w:rPr>
          <w:rFonts w:cs="Times New Roman"/>
          <w:noProof w:val="0"/>
          <w:szCs w:val="20"/>
          <w:lang w:val="fr-FR"/>
        </w:rPr>
        <w:t xml:space="preserve">en suivant les instructions </w:t>
      </w:r>
      <w:r w:rsidRPr="00B10322">
        <w:rPr>
          <w:rFonts w:cs="Times New Roman"/>
          <w:noProof w:val="0"/>
          <w:szCs w:val="20"/>
          <w:lang w:val="fr-FR"/>
        </w:rPr>
        <w:t>ci-dessous.</w:t>
      </w:r>
    </w:p>
    <w:p w14:paraId="12A7B081" w14:textId="77777777" w:rsidR="00BA34E4" w:rsidRPr="00B10322" w:rsidRDefault="00F21DC6" w:rsidP="00FF1217">
      <w:pPr>
        <w:rPr>
          <w:rFonts w:cs="Times New Roman"/>
          <w:noProof w:val="0"/>
          <w:szCs w:val="20"/>
          <w:lang w:val="fr-FR"/>
        </w:rPr>
      </w:pPr>
      <w:r w:rsidRPr="00B10322">
        <w:rPr>
          <w:rFonts w:cs="Times New Roman"/>
          <w:noProof w:val="0"/>
          <w:szCs w:val="20"/>
          <w:lang w:val="fr-FR"/>
        </w:rPr>
        <w:t xml:space="preserve">Dans </w:t>
      </w:r>
      <w:r w:rsidR="00FF1217" w:rsidRPr="00B10322">
        <w:rPr>
          <w:rFonts w:cs="Times New Roman"/>
          <w:noProof w:val="0"/>
          <w:szCs w:val="20"/>
          <w:lang w:val="fr-FR"/>
        </w:rPr>
        <w:t xml:space="preserve">la mesure du possible, </w:t>
      </w:r>
      <w:r w:rsidRPr="00B10322">
        <w:rPr>
          <w:rFonts w:cs="Times New Roman"/>
          <w:noProof w:val="0"/>
          <w:szCs w:val="20"/>
          <w:lang w:val="fr-FR"/>
        </w:rPr>
        <w:t xml:space="preserve">le dossier </w:t>
      </w:r>
      <w:r w:rsidR="00DE15DA" w:rsidRPr="00B10322">
        <w:rPr>
          <w:rFonts w:cs="Times New Roman"/>
          <w:noProof w:val="0"/>
          <w:szCs w:val="20"/>
          <w:lang w:val="fr-FR"/>
        </w:rPr>
        <w:t>inclura des</w:t>
      </w:r>
      <w:r w:rsidRPr="00B10322">
        <w:rPr>
          <w:rFonts w:cs="Times New Roman"/>
          <w:noProof w:val="0"/>
          <w:szCs w:val="20"/>
          <w:lang w:val="fr-FR"/>
        </w:rPr>
        <w:t xml:space="preserve"> </w:t>
      </w:r>
      <w:r w:rsidR="00FF1217" w:rsidRPr="00B10322">
        <w:rPr>
          <w:rFonts w:cs="Times New Roman"/>
          <w:noProof w:val="0"/>
          <w:szCs w:val="20"/>
          <w:lang w:val="fr-FR"/>
        </w:rPr>
        <w:t xml:space="preserve">cartes, </w:t>
      </w:r>
      <w:r w:rsidR="00DE15DA" w:rsidRPr="00B10322">
        <w:rPr>
          <w:rFonts w:cs="Times New Roman"/>
          <w:noProof w:val="0"/>
          <w:szCs w:val="20"/>
          <w:lang w:val="fr-FR"/>
        </w:rPr>
        <w:t xml:space="preserve">des </w:t>
      </w:r>
      <w:r w:rsidR="00FF1217" w:rsidRPr="00B10322">
        <w:rPr>
          <w:rFonts w:cs="Times New Roman"/>
          <w:noProof w:val="0"/>
          <w:szCs w:val="20"/>
          <w:lang w:val="fr-FR"/>
        </w:rPr>
        <w:t xml:space="preserve">figures </w:t>
      </w:r>
      <w:r w:rsidRPr="00B10322">
        <w:rPr>
          <w:rFonts w:cs="Times New Roman"/>
          <w:noProof w:val="0"/>
          <w:szCs w:val="20"/>
          <w:lang w:val="fr-FR"/>
        </w:rPr>
        <w:t xml:space="preserve">et </w:t>
      </w:r>
      <w:r w:rsidR="00DE15DA" w:rsidRPr="00B10322">
        <w:rPr>
          <w:rFonts w:cs="Times New Roman"/>
          <w:noProof w:val="0"/>
          <w:szCs w:val="20"/>
          <w:lang w:val="fr-FR"/>
        </w:rPr>
        <w:t xml:space="preserve">des </w:t>
      </w:r>
      <w:r w:rsidR="00FF1217" w:rsidRPr="00B10322">
        <w:rPr>
          <w:rFonts w:cs="Times New Roman"/>
          <w:noProof w:val="0"/>
          <w:szCs w:val="20"/>
          <w:lang w:val="fr-FR"/>
        </w:rPr>
        <w:t>tableaux.</w:t>
      </w:r>
    </w:p>
    <w:p w14:paraId="462B109E" w14:textId="77777777" w:rsidR="00FF1217" w:rsidRPr="00B10322" w:rsidRDefault="00FF1217" w:rsidP="00FF1217">
      <w:pPr>
        <w:numPr>
          <w:ilvl w:val="0"/>
          <w:numId w:val="25"/>
        </w:numPr>
        <w:tabs>
          <w:tab w:val="clear" w:pos="643"/>
        </w:tabs>
        <w:ind w:left="426" w:hanging="426"/>
        <w:rPr>
          <w:rFonts w:cs="Times New Roman"/>
          <w:noProof w:val="0"/>
          <w:szCs w:val="20"/>
          <w:u w:val="single"/>
        </w:rPr>
      </w:pPr>
      <w:bookmarkStart w:id="0" w:name="_Hlk20922396"/>
      <w:r w:rsidRPr="00B10322">
        <w:rPr>
          <w:rFonts w:cs="Times New Roman"/>
          <w:noProof w:val="0"/>
          <w:szCs w:val="20"/>
          <w:u w:val="single"/>
          <w:lang w:val="fr-FR"/>
        </w:rPr>
        <w:t>Introduction</w:t>
      </w:r>
    </w:p>
    <w:p w14:paraId="7D29495F" w14:textId="77777777" w:rsidR="00403016" w:rsidRPr="00B10322" w:rsidRDefault="00403016" w:rsidP="00403016">
      <w:pPr>
        <w:numPr>
          <w:ilvl w:val="1"/>
          <w:numId w:val="25"/>
        </w:numPr>
        <w:tabs>
          <w:tab w:val="clear" w:pos="992"/>
        </w:tabs>
        <w:ind w:left="851" w:hanging="425"/>
        <w:rPr>
          <w:rFonts w:cs="Times New Roman"/>
          <w:noProof w:val="0"/>
          <w:szCs w:val="20"/>
          <w:lang w:val="fr-FR"/>
        </w:rPr>
      </w:pPr>
      <w:r w:rsidRPr="00B10322">
        <w:rPr>
          <w:rFonts w:cs="Times New Roman"/>
          <w:noProof w:val="0"/>
          <w:szCs w:val="20"/>
          <w:lang w:val="fr-FR"/>
        </w:rPr>
        <w:t xml:space="preserve">Démographie humaine. Fournir </w:t>
      </w:r>
      <w:r w:rsidR="00DE15DA" w:rsidRPr="00B10322">
        <w:rPr>
          <w:rFonts w:cs="Times New Roman"/>
          <w:noProof w:val="0"/>
          <w:szCs w:val="20"/>
          <w:lang w:val="fr-FR"/>
        </w:rPr>
        <w:t>un aperçu général</w:t>
      </w:r>
      <w:r w:rsidRPr="00B10322">
        <w:rPr>
          <w:rFonts w:cs="Times New Roman"/>
          <w:noProof w:val="0"/>
          <w:szCs w:val="20"/>
          <w:lang w:val="fr-FR"/>
        </w:rPr>
        <w:t xml:space="preserve"> de la répartition démographique, </w:t>
      </w:r>
      <w:r w:rsidR="00DE15DA" w:rsidRPr="00B10322">
        <w:rPr>
          <w:rFonts w:cs="Times New Roman"/>
          <w:noProof w:val="0"/>
          <w:szCs w:val="20"/>
          <w:lang w:val="fr-FR"/>
        </w:rPr>
        <w:t xml:space="preserve">des </w:t>
      </w:r>
      <w:r w:rsidRPr="00B10322">
        <w:rPr>
          <w:rFonts w:cs="Times New Roman"/>
          <w:noProof w:val="0"/>
          <w:szCs w:val="20"/>
          <w:lang w:val="fr-FR"/>
        </w:rPr>
        <w:t xml:space="preserve">données de recensement, </w:t>
      </w:r>
      <w:r w:rsidR="00DE15DA" w:rsidRPr="00B10322">
        <w:rPr>
          <w:rFonts w:cs="Times New Roman"/>
          <w:noProof w:val="0"/>
          <w:szCs w:val="20"/>
          <w:lang w:val="fr-FR"/>
        </w:rPr>
        <w:t xml:space="preserve">des </w:t>
      </w:r>
      <w:r w:rsidRPr="00B10322">
        <w:rPr>
          <w:rFonts w:cs="Times New Roman"/>
          <w:noProof w:val="0"/>
          <w:szCs w:val="20"/>
          <w:lang w:val="fr-FR"/>
        </w:rPr>
        <w:t xml:space="preserve">caractéristiques socio-économiques et culturelles et </w:t>
      </w:r>
      <w:r w:rsidR="00DE15DA" w:rsidRPr="00B10322">
        <w:rPr>
          <w:rFonts w:cs="Times New Roman"/>
          <w:noProof w:val="0"/>
          <w:szCs w:val="20"/>
          <w:lang w:val="fr-FR"/>
        </w:rPr>
        <w:t xml:space="preserve">du </w:t>
      </w:r>
      <w:r w:rsidRPr="00B10322">
        <w:rPr>
          <w:rFonts w:cs="Times New Roman"/>
          <w:noProof w:val="0"/>
          <w:szCs w:val="20"/>
          <w:lang w:val="fr-FR"/>
        </w:rPr>
        <w:t xml:space="preserve">développement rural et urbain du pays en fonction de </w:t>
      </w:r>
      <w:r w:rsidR="00DE15DA" w:rsidRPr="00B10322">
        <w:rPr>
          <w:rFonts w:cs="Times New Roman"/>
          <w:noProof w:val="0"/>
          <w:szCs w:val="20"/>
          <w:lang w:val="fr-FR"/>
        </w:rPr>
        <w:t>la</w:t>
      </w:r>
      <w:r w:rsidRPr="00B10322">
        <w:rPr>
          <w:rFonts w:cs="Times New Roman"/>
          <w:noProof w:val="0"/>
          <w:szCs w:val="20"/>
          <w:lang w:val="fr-FR"/>
        </w:rPr>
        <w:t xml:space="preserve"> pertinence </w:t>
      </w:r>
      <w:r w:rsidR="00DE15DA" w:rsidRPr="00B10322">
        <w:rPr>
          <w:rFonts w:cs="Times New Roman"/>
          <w:noProof w:val="0"/>
          <w:szCs w:val="20"/>
          <w:lang w:val="fr-FR"/>
        </w:rPr>
        <w:t xml:space="preserve">de ces informations </w:t>
      </w:r>
      <w:r w:rsidRPr="00B10322">
        <w:rPr>
          <w:rFonts w:cs="Times New Roman"/>
          <w:noProof w:val="0"/>
          <w:szCs w:val="20"/>
          <w:lang w:val="fr-FR"/>
        </w:rPr>
        <w:t xml:space="preserve">au regard de la propagation du virus de la rage chez le chien. Fournir des cartes illustrant les caractéristiques ci-dessus. Préciser si la demande recouvre également des territoires </w:t>
      </w:r>
      <w:r w:rsidR="00DE15DA" w:rsidRPr="00B10322">
        <w:rPr>
          <w:rFonts w:cs="Times New Roman"/>
          <w:noProof w:val="0"/>
          <w:szCs w:val="20"/>
          <w:lang w:val="fr-FR"/>
        </w:rPr>
        <w:t xml:space="preserve">nationaux </w:t>
      </w:r>
      <w:r w:rsidRPr="00B10322">
        <w:rPr>
          <w:rFonts w:cs="Times New Roman"/>
          <w:noProof w:val="0"/>
          <w:szCs w:val="20"/>
          <w:lang w:val="fr-FR"/>
        </w:rPr>
        <w:t>non contigus.</w:t>
      </w:r>
    </w:p>
    <w:p w14:paraId="33F0C8C2" w14:textId="511D9A1A" w:rsidR="00F21DC6" w:rsidRPr="00B10322" w:rsidRDefault="00403016" w:rsidP="00F21DC6">
      <w:pPr>
        <w:numPr>
          <w:ilvl w:val="1"/>
          <w:numId w:val="25"/>
        </w:numPr>
        <w:tabs>
          <w:tab w:val="clear" w:pos="992"/>
        </w:tabs>
        <w:ind w:left="851" w:hanging="425"/>
        <w:rPr>
          <w:rFonts w:cs="Times New Roman"/>
          <w:noProof w:val="0"/>
          <w:szCs w:val="20"/>
          <w:lang w:val="fr-FR"/>
        </w:rPr>
      </w:pPr>
      <w:r w:rsidRPr="00B10322">
        <w:rPr>
          <w:rFonts w:cs="Times New Roman"/>
          <w:noProof w:val="0"/>
          <w:szCs w:val="20"/>
          <w:lang w:val="fr-FR"/>
        </w:rPr>
        <w:t xml:space="preserve">Démographie canine. </w:t>
      </w:r>
      <w:r w:rsidR="00267E94" w:rsidRPr="00B10322">
        <w:rPr>
          <w:rFonts w:cs="Times New Roman"/>
          <w:noProof w:val="0"/>
          <w:szCs w:val="20"/>
          <w:lang w:val="fr-FR"/>
        </w:rPr>
        <w:t>Décrire la composition de la po</w:t>
      </w:r>
      <w:r w:rsidR="00DE15DA" w:rsidRPr="00B10322">
        <w:rPr>
          <w:rFonts w:cs="Times New Roman"/>
          <w:noProof w:val="0"/>
          <w:szCs w:val="20"/>
          <w:lang w:val="fr-FR"/>
        </w:rPr>
        <w:t xml:space="preserve">pulation </w:t>
      </w:r>
      <w:r w:rsidR="0039794A" w:rsidRPr="00B10322">
        <w:rPr>
          <w:rFonts w:cs="Times New Roman"/>
          <w:noProof w:val="0"/>
          <w:szCs w:val="20"/>
          <w:lang w:val="fr-FR"/>
        </w:rPr>
        <w:t>canine</w:t>
      </w:r>
      <w:r w:rsidR="00DE15DA" w:rsidRPr="00B10322">
        <w:rPr>
          <w:rFonts w:cs="Times New Roman"/>
          <w:noProof w:val="0"/>
          <w:szCs w:val="20"/>
          <w:lang w:val="fr-FR"/>
        </w:rPr>
        <w:t xml:space="preserve"> dans le pays</w:t>
      </w:r>
      <w:r w:rsidR="00267E94" w:rsidRPr="00B10322">
        <w:rPr>
          <w:rFonts w:cs="Times New Roman"/>
          <w:noProof w:val="0"/>
          <w:szCs w:val="20"/>
          <w:lang w:val="fr-FR"/>
        </w:rPr>
        <w:t xml:space="preserve"> et</w:t>
      </w:r>
      <w:r w:rsidR="00DE15DA" w:rsidRPr="00B10322">
        <w:rPr>
          <w:rFonts w:cs="Times New Roman"/>
          <w:noProof w:val="0"/>
          <w:szCs w:val="20"/>
          <w:lang w:val="fr-FR"/>
        </w:rPr>
        <w:t>, le cas échéant,</w:t>
      </w:r>
      <w:r w:rsidR="00267E94" w:rsidRPr="00B10322">
        <w:rPr>
          <w:rFonts w:cs="Times New Roman"/>
          <w:noProof w:val="0"/>
          <w:szCs w:val="20"/>
          <w:lang w:val="fr-FR"/>
        </w:rPr>
        <w:t xml:space="preserve"> de sa répartition par </w:t>
      </w:r>
      <w:hyperlink r:id="rId22" w:anchor="terme_zone_region" w:history="1">
        <w:r w:rsidR="00267E94" w:rsidRPr="00B10322">
          <w:rPr>
            <w:rStyle w:val="Lienhypertexte"/>
            <w:rFonts w:cs="Times New Roman"/>
            <w:i/>
            <w:noProof w:val="0"/>
            <w:szCs w:val="20"/>
            <w:lang w:val="fr-FR"/>
          </w:rPr>
          <w:t>zones</w:t>
        </w:r>
      </w:hyperlink>
      <w:r w:rsidR="00267E94" w:rsidRPr="00B10322">
        <w:rPr>
          <w:rFonts w:cs="Times New Roman"/>
          <w:noProof w:val="0"/>
          <w:szCs w:val="20"/>
          <w:lang w:val="fr-FR"/>
        </w:rPr>
        <w:t xml:space="preserve">. </w:t>
      </w:r>
      <w:r w:rsidR="00F21DC6" w:rsidRPr="00B10322">
        <w:rPr>
          <w:rFonts w:cs="Times New Roman"/>
          <w:noProof w:val="0"/>
          <w:szCs w:val="20"/>
          <w:lang w:val="fr-FR"/>
        </w:rPr>
        <w:t xml:space="preserve">En particulier, fournir une estimation de la taille </w:t>
      </w:r>
      <w:r w:rsidR="00DE15DA" w:rsidRPr="00B10322">
        <w:rPr>
          <w:rFonts w:cs="Times New Roman"/>
          <w:noProof w:val="0"/>
          <w:szCs w:val="20"/>
          <w:lang w:val="fr-FR"/>
        </w:rPr>
        <w:t>des</w:t>
      </w:r>
      <w:r w:rsidR="00F21DC6" w:rsidRPr="00B10322">
        <w:rPr>
          <w:rFonts w:cs="Times New Roman"/>
          <w:noProof w:val="0"/>
          <w:szCs w:val="20"/>
          <w:lang w:val="fr-FR"/>
        </w:rPr>
        <w:t xml:space="preserve"> population</w:t>
      </w:r>
      <w:r w:rsidR="00DE15DA" w:rsidRPr="00B10322">
        <w:rPr>
          <w:rFonts w:cs="Times New Roman"/>
          <w:noProof w:val="0"/>
          <w:szCs w:val="20"/>
          <w:lang w:val="fr-FR"/>
        </w:rPr>
        <w:t>s</w:t>
      </w:r>
      <w:r w:rsidR="00F21DC6" w:rsidRPr="00B10322">
        <w:rPr>
          <w:rFonts w:cs="Times New Roman"/>
          <w:noProof w:val="0"/>
          <w:szCs w:val="20"/>
          <w:lang w:val="fr-FR"/>
        </w:rPr>
        <w:t xml:space="preserve"> canine</w:t>
      </w:r>
      <w:r w:rsidR="00DE15DA" w:rsidRPr="00B10322">
        <w:rPr>
          <w:rFonts w:cs="Times New Roman"/>
          <w:noProof w:val="0"/>
          <w:szCs w:val="20"/>
          <w:lang w:val="fr-FR"/>
        </w:rPr>
        <w:t>s</w:t>
      </w:r>
      <w:r w:rsidR="00F21DC6" w:rsidRPr="00B10322">
        <w:rPr>
          <w:rFonts w:cs="Times New Roman"/>
          <w:noProof w:val="0"/>
          <w:szCs w:val="20"/>
          <w:lang w:val="fr-FR"/>
        </w:rPr>
        <w:t xml:space="preserve">, y compris </w:t>
      </w:r>
      <w:r w:rsidR="00DE15DA" w:rsidRPr="00B10322">
        <w:rPr>
          <w:rFonts w:cs="Times New Roman"/>
          <w:noProof w:val="0"/>
          <w:szCs w:val="20"/>
          <w:lang w:val="fr-FR"/>
        </w:rPr>
        <w:t xml:space="preserve">celle </w:t>
      </w:r>
      <w:r w:rsidR="00F21DC6" w:rsidRPr="00B10322">
        <w:rPr>
          <w:rFonts w:cs="Times New Roman"/>
          <w:noProof w:val="0"/>
          <w:szCs w:val="20"/>
          <w:lang w:val="fr-FR"/>
        </w:rPr>
        <w:t>de</w:t>
      </w:r>
      <w:r w:rsidR="00DE15DA" w:rsidRPr="00B10322">
        <w:rPr>
          <w:rFonts w:cs="Times New Roman"/>
          <w:noProof w:val="0"/>
          <w:szCs w:val="20"/>
          <w:lang w:val="fr-FR"/>
        </w:rPr>
        <w:t>s</w:t>
      </w:r>
      <w:r w:rsidR="00F21DC6" w:rsidRPr="00B10322">
        <w:rPr>
          <w:rFonts w:cs="Times New Roman"/>
          <w:noProof w:val="0"/>
          <w:szCs w:val="20"/>
          <w:lang w:val="fr-FR"/>
        </w:rPr>
        <w:t xml:space="preserve"> </w:t>
      </w:r>
      <w:r w:rsidR="00CB7EB2" w:rsidRPr="005F421B">
        <w:rPr>
          <w:rFonts w:cs="Times New Roman"/>
          <w:i/>
          <w:iCs/>
          <w:noProof w:val="0"/>
          <w:szCs w:val="20"/>
          <w:u w:val="single"/>
          <w:lang w:val="fr-FR"/>
        </w:rPr>
        <w:t xml:space="preserve">chiens </w:t>
      </w:r>
      <w:r w:rsidR="002F7560" w:rsidRPr="005F421B">
        <w:rPr>
          <w:rFonts w:cs="Times New Roman"/>
          <w:i/>
          <w:iCs/>
          <w:noProof w:val="0"/>
          <w:szCs w:val="20"/>
          <w:u w:val="single"/>
          <w:lang w:val="fr-FR"/>
        </w:rPr>
        <w:t>en état de divagation</w:t>
      </w:r>
      <w:r w:rsidR="00CB7EB2">
        <w:rPr>
          <w:rStyle w:val="Appelnotedebasdep"/>
          <w:rFonts w:cs="Times New Roman"/>
          <w:noProof w:val="0"/>
          <w:szCs w:val="20"/>
          <w:lang w:val="fr-FR"/>
        </w:rPr>
        <w:footnoteReference w:id="1"/>
      </w:r>
      <w:r w:rsidR="00F21DC6" w:rsidRPr="00B10322">
        <w:rPr>
          <w:rFonts w:cs="Times New Roman"/>
          <w:noProof w:val="0"/>
          <w:szCs w:val="20"/>
          <w:lang w:val="fr-FR"/>
        </w:rPr>
        <w:t xml:space="preserve">, conformément au chapitre </w:t>
      </w:r>
      <w:hyperlink r:id="rId23" w:history="1">
        <w:r w:rsidR="00F21DC6" w:rsidRPr="002F7560">
          <w:rPr>
            <w:rStyle w:val="Lienhypertexte"/>
            <w:rFonts w:cs="Times New Roman"/>
            <w:noProof w:val="0"/>
            <w:szCs w:val="20"/>
            <w:lang w:val="fr-FR"/>
          </w:rPr>
          <w:t>7.7</w:t>
        </w:r>
        <w:r w:rsidR="002F7560" w:rsidRPr="002F7560">
          <w:rPr>
            <w:rStyle w:val="Lienhypertexte"/>
            <w:rFonts w:cs="Times New Roman"/>
            <w:noProof w:val="0"/>
            <w:szCs w:val="20"/>
            <w:lang w:val="fr-FR"/>
          </w:rPr>
          <w:t>.</w:t>
        </w:r>
      </w:hyperlink>
      <w:r w:rsidR="00F21DC6" w:rsidRPr="00B10322">
        <w:rPr>
          <w:rFonts w:cs="Times New Roman"/>
          <w:noProof w:val="0"/>
          <w:szCs w:val="20"/>
          <w:lang w:val="fr-FR"/>
        </w:rPr>
        <w:t xml:space="preserve">, ainsi que le ratio </w:t>
      </w:r>
      <w:proofErr w:type="spellStart"/>
      <w:r w:rsidR="00F21DC6" w:rsidRPr="00B10322">
        <w:rPr>
          <w:rFonts w:cs="Times New Roman"/>
          <w:noProof w:val="0"/>
          <w:szCs w:val="20"/>
          <w:lang w:val="fr-FR"/>
        </w:rPr>
        <w:t>humains:chiens</w:t>
      </w:r>
      <w:proofErr w:type="spellEnd"/>
      <w:r w:rsidR="00F21DC6" w:rsidRPr="00B10322">
        <w:rPr>
          <w:rFonts w:cs="Times New Roman"/>
          <w:noProof w:val="0"/>
          <w:szCs w:val="20"/>
          <w:lang w:val="fr-FR"/>
        </w:rPr>
        <w:t>, la répartition de populations canines (rurale/urbaine) et leur écologie.</w:t>
      </w:r>
      <w:r w:rsidR="004F307F" w:rsidRPr="00B10322">
        <w:rPr>
          <w:rFonts w:cs="Times New Roman"/>
          <w:noProof w:val="0"/>
          <w:szCs w:val="20"/>
          <w:lang w:val="fr-FR"/>
        </w:rPr>
        <w:t xml:space="preserve"> </w:t>
      </w:r>
      <w:r w:rsidR="00F21DC6" w:rsidRPr="00B10322">
        <w:rPr>
          <w:rFonts w:cs="Times New Roman"/>
          <w:noProof w:val="0"/>
          <w:szCs w:val="20"/>
          <w:lang w:val="fr-FR"/>
        </w:rPr>
        <w:t>Décrire les méth</w:t>
      </w:r>
      <w:r w:rsidR="00DE15DA" w:rsidRPr="00B10322">
        <w:rPr>
          <w:rFonts w:cs="Times New Roman"/>
          <w:noProof w:val="0"/>
          <w:szCs w:val="20"/>
          <w:lang w:val="fr-FR"/>
        </w:rPr>
        <w:t xml:space="preserve">odes ayant permis de réaliser ces </w:t>
      </w:r>
      <w:r w:rsidR="00F21DC6" w:rsidRPr="00B10322">
        <w:rPr>
          <w:rFonts w:cs="Times New Roman"/>
          <w:noProof w:val="0"/>
          <w:szCs w:val="20"/>
          <w:lang w:val="fr-FR"/>
        </w:rPr>
        <w:t>estimation</w:t>
      </w:r>
      <w:r w:rsidR="00DE15DA" w:rsidRPr="00B10322">
        <w:rPr>
          <w:rFonts w:cs="Times New Roman"/>
          <w:noProof w:val="0"/>
          <w:szCs w:val="20"/>
          <w:lang w:val="fr-FR"/>
        </w:rPr>
        <w:t>s</w:t>
      </w:r>
      <w:r w:rsidR="00F21DC6" w:rsidRPr="00B10322">
        <w:rPr>
          <w:rFonts w:cs="Times New Roman"/>
          <w:noProof w:val="0"/>
          <w:szCs w:val="20"/>
          <w:lang w:val="fr-FR"/>
        </w:rPr>
        <w:t xml:space="preserve"> (par exemple</w:t>
      </w:r>
      <w:r w:rsidR="002F7560" w:rsidRPr="00550841">
        <w:rPr>
          <w:lang w:val="fr-FR"/>
        </w:rPr>
        <w:t xml:space="preserve"> </w:t>
      </w:r>
      <w:r w:rsidR="002F7560" w:rsidRPr="002F7560">
        <w:rPr>
          <w:rFonts w:cs="Times New Roman"/>
          <w:noProof w:val="0"/>
          <w:szCs w:val="20"/>
          <w:lang w:val="fr-FR"/>
        </w:rPr>
        <w:t xml:space="preserve">bases de données d'enregistrement des chiens, questionnaires auprès des </w:t>
      </w:r>
      <w:r w:rsidR="002F7560" w:rsidRPr="002F7560">
        <w:rPr>
          <w:rFonts w:cs="Times New Roman"/>
          <w:noProof w:val="0"/>
          <w:szCs w:val="20"/>
          <w:lang w:val="fr-FR"/>
        </w:rPr>
        <w:lastRenderedPageBreak/>
        <w:t>ménages</w:t>
      </w:r>
      <w:r w:rsidR="00F21DC6" w:rsidRPr="00B10322">
        <w:rPr>
          <w:rFonts w:cs="Times New Roman"/>
          <w:noProof w:val="0"/>
          <w:szCs w:val="20"/>
          <w:lang w:val="fr-FR"/>
        </w:rPr>
        <w:t xml:space="preserve">, suivi des chiens, enquêtes auprès des propriétaires et des refuges canins, </w:t>
      </w:r>
      <w:r w:rsidR="00C60379" w:rsidRPr="00C60379">
        <w:rPr>
          <w:rFonts w:cs="Times New Roman"/>
          <w:noProof w:val="0"/>
          <w:szCs w:val="20"/>
          <w:lang w:val="fr-FR"/>
        </w:rPr>
        <w:t>l'observation directe, le repérage</w:t>
      </w:r>
      <w:r w:rsidR="00C60379" w:rsidRPr="00C60379">
        <w:rPr>
          <w:rFonts w:cs="Times New Roman"/>
          <w:noProof w:val="0"/>
          <w:szCs w:val="20"/>
          <w:lang w:val="fr-FR"/>
        </w:rPr>
        <w:t xml:space="preserve"> </w:t>
      </w:r>
      <w:r w:rsidR="00F21DC6" w:rsidRPr="00B10322">
        <w:rPr>
          <w:rFonts w:cs="Times New Roman"/>
          <w:noProof w:val="0"/>
          <w:szCs w:val="20"/>
          <w:lang w:val="fr-FR"/>
        </w:rPr>
        <w:t>etc.)</w:t>
      </w:r>
      <w:r w:rsidR="004F307F" w:rsidRPr="00B10322">
        <w:rPr>
          <w:rFonts w:cs="Times New Roman"/>
          <w:noProof w:val="0"/>
          <w:szCs w:val="20"/>
          <w:lang w:val="fr-FR"/>
        </w:rPr>
        <w:t> ;</w:t>
      </w:r>
      <w:r w:rsidR="00F21DC6" w:rsidRPr="00B10322">
        <w:rPr>
          <w:rFonts w:cs="Times New Roman"/>
          <w:noProof w:val="0"/>
          <w:szCs w:val="20"/>
          <w:lang w:val="fr-FR"/>
        </w:rPr>
        <w:t xml:space="preserve"> </w:t>
      </w:r>
    </w:p>
    <w:bookmarkEnd w:id="0"/>
    <w:p w14:paraId="37528F12" w14:textId="4E4B1455" w:rsidR="00F21DC6" w:rsidRPr="00B10322" w:rsidRDefault="00F21DC6" w:rsidP="00F21DC6">
      <w:pPr>
        <w:numPr>
          <w:ilvl w:val="1"/>
          <w:numId w:val="25"/>
        </w:numPr>
        <w:tabs>
          <w:tab w:val="clear" w:pos="992"/>
        </w:tabs>
        <w:ind w:left="851" w:hanging="425"/>
        <w:rPr>
          <w:rFonts w:cs="Times New Roman"/>
          <w:noProof w:val="0"/>
          <w:szCs w:val="20"/>
          <w:lang w:val="fr-FR"/>
        </w:rPr>
      </w:pPr>
      <w:r w:rsidRPr="00B10322">
        <w:rPr>
          <w:rFonts w:cs="Times New Roman"/>
          <w:noProof w:val="0"/>
          <w:szCs w:val="20"/>
          <w:lang w:val="fr-FR"/>
        </w:rPr>
        <w:t xml:space="preserve">Si le plan approuvé est mis en œuvre de manière progressive dans certaines </w:t>
      </w:r>
      <w:hyperlink r:id="rId24" w:anchor="terme_zone_region" w:history="1">
        <w:r w:rsidRPr="00B10322">
          <w:rPr>
            <w:rStyle w:val="Lienhypertexte"/>
            <w:rFonts w:cs="Times New Roman"/>
            <w:i/>
            <w:noProof w:val="0"/>
            <w:szCs w:val="20"/>
            <w:lang w:val="fr-FR"/>
          </w:rPr>
          <w:t>zones</w:t>
        </w:r>
      </w:hyperlink>
      <w:r w:rsidRPr="00B10322">
        <w:rPr>
          <w:rFonts w:cs="Times New Roman"/>
          <w:noProof w:val="0"/>
          <w:szCs w:val="20"/>
          <w:lang w:val="fr-FR"/>
        </w:rPr>
        <w:t xml:space="preserve"> spécifiques du pays, les limites de ces </w:t>
      </w:r>
      <w:hyperlink r:id="rId25" w:anchor="terme_zone_region" w:history="1">
        <w:r w:rsidRPr="00B10322">
          <w:rPr>
            <w:rStyle w:val="Lienhypertexte"/>
            <w:rFonts w:cs="Times New Roman"/>
            <w:i/>
            <w:noProof w:val="0"/>
            <w:szCs w:val="20"/>
            <w:lang w:val="fr-FR"/>
          </w:rPr>
          <w:t>zones</w:t>
        </w:r>
      </w:hyperlink>
      <w:r w:rsidRPr="00B10322">
        <w:rPr>
          <w:rFonts w:cs="Times New Roman"/>
          <w:noProof w:val="0"/>
          <w:szCs w:val="20"/>
          <w:lang w:val="fr-FR"/>
        </w:rPr>
        <w:t xml:space="preserve"> devront être clairement définies. Fournir une carte montrant les limites géographiques de ces </w:t>
      </w:r>
      <w:hyperlink r:id="rId26" w:anchor="terme_zone_region" w:history="1">
        <w:r w:rsidRPr="00B10322">
          <w:rPr>
            <w:rStyle w:val="Lienhypertexte"/>
            <w:rFonts w:cs="Times New Roman"/>
            <w:i/>
            <w:noProof w:val="0"/>
            <w:szCs w:val="20"/>
            <w:lang w:val="fr-FR"/>
          </w:rPr>
          <w:t>zones</w:t>
        </w:r>
      </w:hyperlink>
      <w:r w:rsidRPr="00B10322">
        <w:rPr>
          <w:rFonts w:cs="Times New Roman"/>
          <w:noProof w:val="0"/>
          <w:szCs w:val="20"/>
          <w:lang w:val="fr-FR"/>
        </w:rPr>
        <w:t>.</w:t>
      </w:r>
    </w:p>
    <w:p w14:paraId="75478226" w14:textId="77777777" w:rsidR="00F21DC6" w:rsidRPr="00B10322" w:rsidRDefault="00F21DC6" w:rsidP="00265F9D">
      <w:pPr>
        <w:pStyle w:val="Paragraphedeliste"/>
        <w:keepNext/>
        <w:numPr>
          <w:ilvl w:val="0"/>
          <w:numId w:val="25"/>
        </w:numPr>
        <w:ind w:left="426" w:hanging="426"/>
        <w:contextualSpacing w:val="0"/>
        <w:rPr>
          <w:rFonts w:cs="Times New Roman"/>
          <w:noProof w:val="0"/>
          <w:szCs w:val="20"/>
          <w:u w:val="single"/>
          <w:lang w:val="fr-FR"/>
        </w:rPr>
      </w:pPr>
      <w:r w:rsidRPr="00B10322">
        <w:rPr>
          <w:rFonts w:cs="Times New Roman"/>
          <w:noProof w:val="0"/>
          <w:szCs w:val="20"/>
          <w:u w:val="single"/>
          <w:lang w:val="fr-FR"/>
        </w:rPr>
        <w:t>Gouvernance du programme national de contrôle de la rage véhiculée par les chiens</w:t>
      </w:r>
    </w:p>
    <w:p w14:paraId="5358D920" w14:textId="2A6547B5" w:rsidR="00F21DC6" w:rsidRPr="005F421B" w:rsidRDefault="005F421B" w:rsidP="00265F9D">
      <w:pPr>
        <w:pStyle w:val="Paragraphedeliste"/>
        <w:keepNext/>
        <w:numPr>
          <w:ilvl w:val="0"/>
          <w:numId w:val="38"/>
        </w:numPr>
        <w:ind w:left="851" w:hanging="425"/>
        <w:contextualSpacing w:val="0"/>
        <w:rPr>
          <w:rFonts w:cs="Times New Roman"/>
          <w:noProof w:val="0"/>
          <w:szCs w:val="20"/>
        </w:rPr>
      </w:pPr>
      <w:hyperlink r:id="rId27" w:anchor="terme_autorite_competente" w:history="1">
        <w:r w:rsidRPr="005F421B">
          <w:rPr>
            <w:rStyle w:val="Lienhypertexte"/>
            <w:rFonts w:cs="Times New Roman"/>
            <w:noProof w:val="0"/>
            <w:szCs w:val="20"/>
            <w:lang w:val="fr-FR"/>
          </w:rPr>
          <w:t>Autorités compétentes</w:t>
        </w:r>
      </w:hyperlink>
    </w:p>
    <w:p w14:paraId="128E7B11" w14:textId="0CD80F4E" w:rsidR="009B7345" w:rsidRPr="00B10322" w:rsidRDefault="00F21DC6" w:rsidP="00265F9D">
      <w:pPr>
        <w:pStyle w:val="Paragraphedeliste"/>
        <w:keepNext/>
        <w:ind w:left="851"/>
        <w:contextualSpacing w:val="0"/>
        <w:rPr>
          <w:rFonts w:cs="Times New Roman"/>
          <w:noProof w:val="0"/>
          <w:szCs w:val="20"/>
          <w:lang w:val="fr-FR"/>
        </w:rPr>
      </w:pPr>
      <w:r w:rsidRPr="00B10322">
        <w:rPr>
          <w:rFonts w:cs="Times New Roman"/>
          <w:noProof w:val="0"/>
          <w:szCs w:val="20"/>
          <w:lang w:val="fr-FR"/>
        </w:rPr>
        <w:t xml:space="preserve">Identifier chacune des </w:t>
      </w:r>
      <w:hyperlink r:id="rId28" w:anchor="terme_autorite_competente" w:history="1">
        <w:r w:rsidRPr="00B10322">
          <w:rPr>
            <w:rStyle w:val="Lienhypertexte"/>
            <w:rFonts w:cs="Times New Roman"/>
            <w:i/>
            <w:noProof w:val="0"/>
            <w:szCs w:val="20"/>
            <w:lang w:val="fr-FR"/>
          </w:rPr>
          <w:t>Autorités compétentes</w:t>
        </w:r>
      </w:hyperlink>
      <w:r w:rsidRPr="00B10322">
        <w:rPr>
          <w:rFonts w:cs="Times New Roman"/>
          <w:noProof w:val="0"/>
          <w:szCs w:val="20"/>
          <w:lang w:val="fr-FR"/>
        </w:rPr>
        <w:t xml:space="preserve"> participant à la supervision, </w:t>
      </w:r>
      <w:r w:rsidR="00DE15DA" w:rsidRPr="00B10322">
        <w:rPr>
          <w:rFonts w:cs="Times New Roman"/>
          <w:noProof w:val="0"/>
          <w:szCs w:val="20"/>
          <w:lang w:val="fr-FR"/>
        </w:rPr>
        <w:t>au</w:t>
      </w:r>
      <w:r w:rsidRPr="00B10322">
        <w:rPr>
          <w:rFonts w:cs="Times New Roman"/>
          <w:noProof w:val="0"/>
          <w:szCs w:val="20"/>
          <w:lang w:val="fr-FR"/>
        </w:rPr>
        <w:t xml:space="preserve"> contrôle, </w:t>
      </w:r>
      <w:r w:rsidR="00DE15DA" w:rsidRPr="00B10322">
        <w:rPr>
          <w:rFonts w:cs="Times New Roman"/>
          <w:noProof w:val="0"/>
          <w:szCs w:val="20"/>
          <w:lang w:val="fr-FR"/>
        </w:rPr>
        <w:t xml:space="preserve">à </w:t>
      </w:r>
      <w:r w:rsidRPr="00B10322">
        <w:rPr>
          <w:rFonts w:cs="Times New Roman"/>
          <w:noProof w:val="0"/>
          <w:szCs w:val="20"/>
          <w:lang w:val="fr-FR"/>
        </w:rPr>
        <w:t xml:space="preserve">l’exécution et </w:t>
      </w:r>
      <w:r w:rsidR="00DE15DA" w:rsidRPr="00B10322">
        <w:rPr>
          <w:rFonts w:cs="Times New Roman"/>
          <w:noProof w:val="0"/>
          <w:szCs w:val="20"/>
          <w:lang w:val="fr-FR"/>
        </w:rPr>
        <w:t xml:space="preserve">au </w:t>
      </w:r>
      <w:r w:rsidRPr="00B10322">
        <w:rPr>
          <w:rFonts w:cs="Times New Roman"/>
          <w:noProof w:val="0"/>
          <w:szCs w:val="20"/>
          <w:lang w:val="fr-FR"/>
        </w:rPr>
        <w:t>suivi des activités en lien avec la rage.</w:t>
      </w:r>
      <w:r w:rsidR="00E66C08" w:rsidRPr="00B10322">
        <w:rPr>
          <w:rFonts w:cs="Times New Roman"/>
          <w:noProof w:val="0"/>
          <w:szCs w:val="20"/>
          <w:lang w:val="fr-FR"/>
        </w:rPr>
        <w:t xml:space="preserve"> </w:t>
      </w:r>
      <w:r w:rsidRPr="00B10322">
        <w:rPr>
          <w:rFonts w:cs="Times New Roman"/>
          <w:noProof w:val="0"/>
          <w:szCs w:val="20"/>
          <w:lang w:val="fr-FR"/>
        </w:rPr>
        <w:t xml:space="preserve">Décrire le rôle et les responsabilités des autorités en charge de la gestion du programme de contrôle de la rage véhiculée par les chiens, en précisant le rôle respectif des </w:t>
      </w:r>
      <w:hyperlink r:id="rId29" w:anchor="terme_services_veterinaires" w:history="1">
        <w:r w:rsidRPr="00B10322">
          <w:rPr>
            <w:rStyle w:val="Lienhypertexte"/>
            <w:rFonts w:cs="Times New Roman"/>
            <w:i/>
            <w:noProof w:val="0"/>
            <w:szCs w:val="20"/>
            <w:lang w:val="fr-FR"/>
          </w:rPr>
          <w:t>Services vétérinaires</w:t>
        </w:r>
      </w:hyperlink>
      <w:r w:rsidRPr="00B10322">
        <w:rPr>
          <w:rFonts w:cs="Times New Roman"/>
          <w:noProof w:val="0"/>
          <w:szCs w:val="20"/>
          <w:lang w:val="fr-FR"/>
        </w:rPr>
        <w:t xml:space="preserve">, des autorités responsables de la santé publique et d’autres </w:t>
      </w:r>
      <w:hyperlink r:id="rId30" w:anchor="terme_autorite_competente" w:history="1">
        <w:r w:rsidRPr="00B10322">
          <w:rPr>
            <w:rStyle w:val="Lienhypertexte"/>
            <w:rFonts w:cs="Times New Roman"/>
            <w:i/>
            <w:noProof w:val="0"/>
            <w:szCs w:val="20"/>
            <w:lang w:val="fr-FR"/>
          </w:rPr>
          <w:t>Autorités compétentes</w:t>
        </w:r>
      </w:hyperlink>
      <w:r w:rsidRPr="00B10322">
        <w:rPr>
          <w:rFonts w:cs="Times New Roman"/>
          <w:noProof w:val="0"/>
          <w:szCs w:val="20"/>
          <w:lang w:val="fr-FR"/>
        </w:rPr>
        <w:t xml:space="preserve"> telles que les autorités locales, les autorités en charge des animaux </w:t>
      </w:r>
      <w:r w:rsidRPr="00B10322">
        <w:rPr>
          <w:rFonts w:cs="Times New Roman"/>
          <w:i/>
          <w:noProof w:val="0"/>
          <w:szCs w:val="20"/>
          <w:lang w:val="fr-FR"/>
        </w:rPr>
        <w:t>sauvages</w:t>
      </w:r>
      <w:r w:rsidRPr="00B10322">
        <w:rPr>
          <w:rFonts w:cs="Times New Roman"/>
          <w:noProof w:val="0"/>
          <w:szCs w:val="20"/>
          <w:lang w:val="fr-FR"/>
        </w:rPr>
        <w:t xml:space="preserve"> et </w:t>
      </w:r>
      <w:r w:rsidRPr="00B10322">
        <w:rPr>
          <w:rFonts w:cs="Times New Roman"/>
          <w:i/>
          <w:noProof w:val="0"/>
          <w:szCs w:val="20"/>
          <w:lang w:val="fr-FR"/>
        </w:rPr>
        <w:t>féraux</w:t>
      </w:r>
      <w:r w:rsidRPr="00B10322">
        <w:rPr>
          <w:rFonts w:cs="Times New Roman"/>
          <w:noProof w:val="0"/>
          <w:szCs w:val="20"/>
          <w:lang w:val="fr-FR"/>
        </w:rPr>
        <w:t>, d’autres organisations notamment non gouvernementales, les cercles canins, les associations d’éleveurs, de propriétaires de chiens et tout autre groupe jouant un rôle dans le contrôle de la rage.</w:t>
      </w:r>
    </w:p>
    <w:p w14:paraId="7F13F7DD" w14:textId="57CFD756" w:rsidR="00F21DC6" w:rsidRPr="00B10322" w:rsidRDefault="00C938F2" w:rsidP="00F21DC6">
      <w:pPr>
        <w:pStyle w:val="Paragraphedeliste"/>
        <w:numPr>
          <w:ilvl w:val="0"/>
          <w:numId w:val="38"/>
        </w:numPr>
        <w:ind w:left="851" w:hanging="425"/>
        <w:contextualSpacing w:val="0"/>
        <w:rPr>
          <w:rFonts w:cs="Times New Roman"/>
          <w:iCs/>
          <w:noProof w:val="0"/>
          <w:szCs w:val="20"/>
        </w:rPr>
      </w:pPr>
      <w:hyperlink r:id="rId31" w:anchor="terme_autorite_veterinaire" w:history="1">
        <w:r w:rsidR="00F21DC6" w:rsidRPr="00FE555A">
          <w:rPr>
            <w:rStyle w:val="Lienhypertexte"/>
            <w:rFonts w:cs="Times New Roman"/>
            <w:i/>
            <w:iCs/>
            <w:noProof w:val="0"/>
            <w:szCs w:val="20"/>
            <w:lang w:val="fr-FR"/>
          </w:rPr>
          <w:t>Autorité</w:t>
        </w:r>
        <w:r w:rsidR="00F21DC6" w:rsidRPr="00FE555A">
          <w:rPr>
            <w:rStyle w:val="Lienhypertexte"/>
            <w:rFonts w:cs="Times New Roman"/>
            <w:iCs/>
            <w:noProof w:val="0"/>
            <w:szCs w:val="20"/>
            <w:lang w:val="fr-FR"/>
          </w:rPr>
          <w:t xml:space="preserve"> </w:t>
        </w:r>
        <w:r w:rsidR="00F21DC6" w:rsidRPr="00FE555A">
          <w:rPr>
            <w:rStyle w:val="Lienhypertexte"/>
            <w:rFonts w:cs="Times New Roman"/>
            <w:i/>
            <w:iCs/>
            <w:noProof w:val="0"/>
            <w:szCs w:val="20"/>
            <w:lang w:val="fr-FR"/>
          </w:rPr>
          <w:t>vétérinaire</w:t>
        </w:r>
      </w:hyperlink>
      <w:r w:rsidR="00F21DC6" w:rsidRPr="00B10322">
        <w:rPr>
          <w:rFonts w:cs="Times New Roman"/>
          <w:iCs/>
          <w:noProof w:val="0"/>
          <w:szCs w:val="20"/>
          <w:lang w:val="fr-FR"/>
        </w:rPr>
        <w:t xml:space="preserve"> </w:t>
      </w:r>
    </w:p>
    <w:p w14:paraId="3C18DE6F" w14:textId="4980AD89" w:rsidR="00CB6FA2" w:rsidRPr="00B10322" w:rsidRDefault="00CB6FA2" w:rsidP="00CB6FA2">
      <w:pPr>
        <w:numPr>
          <w:ilvl w:val="1"/>
          <w:numId w:val="38"/>
        </w:numPr>
        <w:ind w:left="1417" w:hanging="425"/>
        <w:rPr>
          <w:rFonts w:cs="Times New Roman"/>
          <w:noProof w:val="0"/>
          <w:szCs w:val="20"/>
          <w:lang w:val="fr-FR"/>
        </w:rPr>
      </w:pPr>
      <w:r w:rsidRPr="00B10322">
        <w:rPr>
          <w:rFonts w:cs="Times New Roman"/>
          <w:noProof w:val="0"/>
          <w:szCs w:val="20"/>
          <w:lang w:val="fr-FR"/>
        </w:rPr>
        <w:t>Décrire la façon dont</w:t>
      </w:r>
      <w:r w:rsidR="004F307F" w:rsidRPr="00B10322">
        <w:rPr>
          <w:rFonts w:cs="Times New Roman"/>
          <w:noProof w:val="0"/>
          <w:szCs w:val="20"/>
          <w:lang w:val="fr-FR"/>
        </w:rPr>
        <w:t xml:space="preserve"> </w:t>
      </w:r>
      <w:r w:rsidRPr="00B10322">
        <w:rPr>
          <w:rFonts w:cs="Times New Roman"/>
          <w:noProof w:val="0"/>
          <w:szCs w:val="20"/>
          <w:lang w:val="fr-FR"/>
        </w:rPr>
        <w:t>l’</w:t>
      </w:r>
      <w:r w:rsidRPr="00B10322">
        <w:rPr>
          <w:rFonts w:cs="Times New Roman"/>
          <w:i/>
          <w:iCs/>
          <w:noProof w:val="0"/>
          <w:szCs w:val="20"/>
          <w:lang w:val="fr-FR"/>
        </w:rPr>
        <w:t>Autorité vétérinaire</w:t>
      </w:r>
      <w:r w:rsidRPr="00B10322">
        <w:rPr>
          <w:rFonts w:cs="Times New Roman"/>
          <w:noProof w:val="0"/>
          <w:szCs w:val="20"/>
          <w:lang w:val="fr-FR"/>
        </w:rPr>
        <w:t xml:space="preserve"> du pays se conforme aux dispositions des chapitres </w:t>
      </w:r>
      <w:hyperlink r:id="rId32" w:anchor="chapitre_notification" w:history="1">
        <w:r w:rsidRPr="00B10322">
          <w:rPr>
            <w:rStyle w:val="Lienhypertexte"/>
            <w:rFonts w:cs="Times New Roman"/>
            <w:noProof w:val="0"/>
            <w:szCs w:val="20"/>
            <w:lang w:val="fr-FR"/>
          </w:rPr>
          <w:t>1.1</w:t>
        </w:r>
      </w:hyperlink>
      <w:r w:rsidRPr="00B10322">
        <w:rPr>
          <w:rFonts w:cs="Times New Roman"/>
          <w:noProof w:val="0"/>
          <w:szCs w:val="20"/>
          <w:lang w:val="fr-FR"/>
        </w:rPr>
        <w:t xml:space="preserve">, </w:t>
      </w:r>
      <w:hyperlink r:id="rId33" w:anchor="chapitre_vet_serv" w:history="1">
        <w:r w:rsidRPr="00B10322">
          <w:rPr>
            <w:rStyle w:val="Lienhypertexte"/>
            <w:rFonts w:cs="Times New Roman"/>
            <w:noProof w:val="0"/>
            <w:szCs w:val="20"/>
            <w:lang w:val="fr-FR"/>
          </w:rPr>
          <w:t>3.1</w:t>
        </w:r>
      </w:hyperlink>
      <w:r w:rsidRPr="00B10322">
        <w:rPr>
          <w:rFonts w:cs="Times New Roman"/>
          <w:noProof w:val="0"/>
          <w:szCs w:val="20"/>
          <w:lang w:val="fr-FR"/>
        </w:rPr>
        <w:t xml:space="preserve"> et </w:t>
      </w:r>
      <w:hyperlink r:id="rId34" w:anchor="chapitre_eval_vet_serv" w:history="1">
        <w:r w:rsidRPr="00B10322">
          <w:rPr>
            <w:rStyle w:val="Lienhypertexte"/>
            <w:rFonts w:cs="Times New Roman"/>
            <w:noProof w:val="0"/>
            <w:szCs w:val="20"/>
            <w:lang w:val="fr-FR"/>
          </w:rPr>
          <w:t>3.2</w:t>
        </w:r>
      </w:hyperlink>
      <w:r w:rsidRPr="00B10322">
        <w:rPr>
          <w:rFonts w:cs="Times New Roman"/>
          <w:noProof w:val="0"/>
          <w:szCs w:val="20"/>
          <w:lang w:val="fr-FR"/>
        </w:rPr>
        <w:t xml:space="preserve"> du </w:t>
      </w:r>
      <w:hyperlink r:id="rId35" w:anchor="terme_code_terrestre" w:history="1">
        <w:r w:rsidRPr="00B10322">
          <w:rPr>
            <w:rStyle w:val="Lienhypertexte"/>
            <w:rFonts w:cs="Times New Roman"/>
            <w:i/>
            <w:noProof w:val="0"/>
            <w:szCs w:val="20"/>
            <w:lang w:val="fr-FR"/>
          </w:rPr>
          <w:t>Code terrestre</w:t>
        </w:r>
      </w:hyperlink>
      <w:r w:rsidRPr="00B10322">
        <w:rPr>
          <w:rFonts w:cs="Times New Roman"/>
          <w:noProof w:val="0"/>
          <w:szCs w:val="20"/>
          <w:lang w:val="fr-FR"/>
        </w:rPr>
        <w:t>.</w:t>
      </w:r>
      <w:r w:rsidR="004F307F" w:rsidRPr="00B10322">
        <w:rPr>
          <w:rFonts w:cs="Times New Roman"/>
          <w:noProof w:val="0"/>
          <w:szCs w:val="20"/>
          <w:lang w:val="fr-FR"/>
        </w:rPr>
        <w:t xml:space="preserve"> </w:t>
      </w:r>
      <w:r w:rsidRPr="00B10322">
        <w:rPr>
          <w:rFonts w:cs="Times New Roman"/>
          <w:noProof w:val="0"/>
          <w:szCs w:val="20"/>
          <w:lang w:val="fr-FR"/>
        </w:rPr>
        <w:t xml:space="preserve">Décrire la façon dont procèdent les </w:t>
      </w:r>
      <w:hyperlink r:id="rId36" w:anchor="terme_services_veterinaires" w:history="1">
        <w:r w:rsidRPr="00B10322">
          <w:rPr>
            <w:rStyle w:val="Lienhypertexte"/>
            <w:rFonts w:cs="Times New Roman"/>
            <w:i/>
            <w:noProof w:val="0"/>
            <w:szCs w:val="20"/>
            <w:lang w:val="fr-FR"/>
          </w:rPr>
          <w:t>Services vétérinaires</w:t>
        </w:r>
      </w:hyperlink>
      <w:r w:rsidRPr="00B10322">
        <w:rPr>
          <w:rFonts w:cs="Times New Roman"/>
          <w:noProof w:val="0"/>
          <w:szCs w:val="20"/>
          <w:lang w:val="fr-FR"/>
        </w:rPr>
        <w:t xml:space="preserve"> pour assurer la supervision, le contrôle, </w:t>
      </w:r>
      <w:r w:rsidR="009F2E53" w:rsidRPr="00B10322">
        <w:rPr>
          <w:rFonts w:cs="Times New Roman"/>
          <w:noProof w:val="0"/>
          <w:szCs w:val="20"/>
          <w:lang w:val="fr-FR"/>
        </w:rPr>
        <w:t>la mise en application</w:t>
      </w:r>
      <w:r w:rsidRPr="00B10322">
        <w:rPr>
          <w:rFonts w:cs="Times New Roman"/>
          <w:noProof w:val="0"/>
          <w:szCs w:val="20"/>
          <w:lang w:val="fr-FR"/>
        </w:rPr>
        <w:t xml:space="preserve"> et le suivi des activités en lien avec la rage.</w:t>
      </w:r>
      <w:r w:rsidR="004F307F" w:rsidRPr="00B10322">
        <w:rPr>
          <w:rFonts w:cs="Times New Roman"/>
          <w:noProof w:val="0"/>
          <w:szCs w:val="20"/>
          <w:lang w:val="fr-FR"/>
        </w:rPr>
        <w:t xml:space="preserve"> </w:t>
      </w:r>
    </w:p>
    <w:p w14:paraId="211A19A0" w14:textId="688E43F9" w:rsidR="006F5372" w:rsidRPr="00B10322" w:rsidRDefault="006F5372" w:rsidP="006F5372">
      <w:pPr>
        <w:numPr>
          <w:ilvl w:val="1"/>
          <w:numId w:val="38"/>
        </w:numPr>
        <w:ind w:left="1417" w:hanging="425"/>
        <w:rPr>
          <w:rFonts w:cs="Times New Roman"/>
          <w:noProof w:val="0"/>
          <w:szCs w:val="20"/>
          <w:lang w:val="fr-FR"/>
        </w:rPr>
      </w:pPr>
      <w:r w:rsidRPr="00B10322">
        <w:rPr>
          <w:rFonts w:cs="Times New Roman"/>
          <w:noProof w:val="0"/>
          <w:szCs w:val="20"/>
          <w:lang w:val="fr-FR"/>
        </w:rPr>
        <w:t xml:space="preserve">Le cas échéant, fournir des informations sur </w:t>
      </w:r>
      <w:r w:rsidR="009F2E53" w:rsidRPr="00B10322">
        <w:rPr>
          <w:rFonts w:cs="Times New Roman"/>
          <w:noProof w:val="0"/>
          <w:szCs w:val="20"/>
          <w:lang w:val="fr-FR"/>
        </w:rPr>
        <w:t xml:space="preserve">toutes </w:t>
      </w:r>
      <w:r w:rsidRPr="00B10322">
        <w:rPr>
          <w:rFonts w:cs="Times New Roman"/>
          <w:noProof w:val="0"/>
          <w:szCs w:val="20"/>
          <w:lang w:val="fr-FR"/>
        </w:rPr>
        <w:t>les évaluations PVS conduites</w:t>
      </w:r>
      <w:r w:rsidR="009F2E53" w:rsidRPr="00B10322">
        <w:rPr>
          <w:rFonts w:cs="Times New Roman"/>
          <w:noProof w:val="0"/>
          <w:szCs w:val="20"/>
          <w:lang w:val="fr-FR"/>
        </w:rPr>
        <w:t xml:space="preserve"> par l’</w:t>
      </w:r>
      <w:r w:rsidR="006B1229">
        <w:rPr>
          <w:rFonts w:cs="Times New Roman"/>
          <w:noProof w:val="0"/>
          <w:szCs w:val="20"/>
          <w:lang w:val="fr-FR"/>
        </w:rPr>
        <w:t>OMSA</w:t>
      </w:r>
      <w:r w:rsidRPr="00B10322">
        <w:rPr>
          <w:rFonts w:cs="Times New Roman"/>
          <w:noProof w:val="0"/>
          <w:szCs w:val="20"/>
          <w:lang w:val="fr-FR"/>
        </w:rPr>
        <w:t xml:space="preserve"> dans le pays ainsi que sur les stades d’avancement </w:t>
      </w:r>
      <w:r w:rsidR="00F16858" w:rsidRPr="00B10322">
        <w:rPr>
          <w:rFonts w:cs="Times New Roman"/>
          <w:noProof w:val="0"/>
          <w:szCs w:val="20"/>
          <w:lang w:val="fr-FR"/>
        </w:rPr>
        <w:t>et de</w:t>
      </w:r>
      <w:r w:rsidRPr="00B10322">
        <w:rPr>
          <w:rFonts w:cs="Times New Roman"/>
          <w:noProof w:val="0"/>
          <w:szCs w:val="20"/>
          <w:lang w:val="fr-FR"/>
        </w:rPr>
        <w:t xml:space="preserve"> suivi dans le cadre du Processus PVS, et mettre en </w:t>
      </w:r>
      <w:r w:rsidR="00401A23" w:rsidRPr="00B10322">
        <w:rPr>
          <w:rFonts w:cs="Times New Roman"/>
          <w:noProof w:val="0"/>
          <w:szCs w:val="20"/>
          <w:lang w:val="fr-FR"/>
        </w:rPr>
        <w:t xml:space="preserve">évidence </w:t>
      </w:r>
      <w:r w:rsidRPr="00B10322">
        <w:rPr>
          <w:rFonts w:cs="Times New Roman"/>
          <w:noProof w:val="0"/>
          <w:szCs w:val="20"/>
          <w:lang w:val="fr-FR"/>
        </w:rPr>
        <w:t>les résultats pertinents</w:t>
      </w:r>
      <w:r w:rsidR="00F16858" w:rsidRPr="00B10322">
        <w:rPr>
          <w:rFonts w:cs="Times New Roman"/>
          <w:noProof w:val="0"/>
          <w:szCs w:val="20"/>
          <w:lang w:val="fr-FR"/>
        </w:rPr>
        <w:t xml:space="preserve"> en matière de </w:t>
      </w:r>
      <w:r w:rsidRPr="00B10322">
        <w:rPr>
          <w:rFonts w:cs="Times New Roman"/>
          <w:noProof w:val="0"/>
          <w:szCs w:val="20"/>
          <w:lang w:val="fr-FR"/>
        </w:rPr>
        <w:t>contrôle de la rage véhiculée par les chiens.</w:t>
      </w:r>
    </w:p>
    <w:p w14:paraId="0155C5AD" w14:textId="77777777" w:rsidR="006F5372" w:rsidRPr="00B10322" w:rsidRDefault="006F5372" w:rsidP="006F5372">
      <w:pPr>
        <w:pStyle w:val="Paragraphedeliste"/>
        <w:numPr>
          <w:ilvl w:val="0"/>
          <w:numId w:val="38"/>
        </w:numPr>
        <w:ind w:left="851" w:hanging="425"/>
        <w:contextualSpacing w:val="0"/>
        <w:rPr>
          <w:rFonts w:cs="Times New Roman"/>
          <w:noProof w:val="0"/>
          <w:szCs w:val="20"/>
        </w:rPr>
      </w:pPr>
      <w:r w:rsidRPr="00B10322">
        <w:rPr>
          <w:rFonts w:cs="Times New Roman"/>
          <w:noProof w:val="0"/>
          <w:szCs w:val="20"/>
          <w:lang w:val="fr-FR"/>
        </w:rPr>
        <w:t>Système de santé publique</w:t>
      </w:r>
    </w:p>
    <w:p w14:paraId="528D3A50" w14:textId="34D2942E" w:rsidR="006F5372" w:rsidRPr="00B10322" w:rsidRDefault="006F5372" w:rsidP="006F5372">
      <w:pPr>
        <w:numPr>
          <w:ilvl w:val="1"/>
          <w:numId w:val="38"/>
        </w:numPr>
        <w:ind w:left="1417" w:hanging="425"/>
        <w:rPr>
          <w:rFonts w:cs="Times New Roman"/>
          <w:noProof w:val="0"/>
          <w:szCs w:val="20"/>
          <w:lang w:val="fr-FR"/>
        </w:rPr>
      </w:pPr>
      <w:r w:rsidRPr="00B10322">
        <w:rPr>
          <w:rFonts w:cs="Times New Roman"/>
          <w:noProof w:val="0"/>
          <w:szCs w:val="20"/>
          <w:lang w:val="fr-FR"/>
        </w:rPr>
        <w:t xml:space="preserve">Décrire le système et les services de santé publique participant à la prévention de la rage humaine ainsi que leurs liens avec les </w:t>
      </w:r>
      <w:hyperlink r:id="rId37" w:anchor="terme_services_veterinaires" w:history="1">
        <w:r w:rsidRPr="00B10322">
          <w:rPr>
            <w:rStyle w:val="Lienhypertexte"/>
            <w:rFonts w:cs="Times New Roman"/>
            <w:i/>
            <w:noProof w:val="0"/>
            <w:szCs w:val="20"/>
            <w:lang w:val="fr-FR"/>
          </w:rPr>
          <w:t>Services vétérinaires</w:t>
        </w:r>
      </w:hyperlink>
      <w:r w:rsidRPr="00B10322">
        <w:rPr>
          <w:rFonts w:cs="Times New Roman"/>
          <w:noProof w:val="0"/>
          <w:szCs w:val="20"/>
          <w:lang w:val="fr-FR"/>
        </w:rPr>
        <w:t>.</w:t>
      </w:r>
    </w:p>
    <w:p w14:paraId="0F02FF4F" w14:textId="0F5EE672" w:rsidR="006F5372" w:rsidRPr="00B10322" w:rsidRDefault="006F5372" w:rsidP="006F5372">
      <w:pPr>
        <w:numPr>
          <w:ilvl w:val="1"/>
          <w:numId w:val="38"/>
        </w:numPr>
        <w:ind w:left="1417" w:hanging="425"/>
        <w:rPr>
          <w:rFonts w:cs="Times New Roman"/>
          <w:noProof w:val="0"/>
          <w:szCs w:val="20"/>
          <w:lang w:val="fr-FR"/>
        </w:rPr>
      </w:pPr>
      <w:r w:rsidRPr="00B10322">
        <w:rPr>
          <w:rFonts w:cs="Times New Roman"/>
          <w:noProof w:val="0"/>
          <w:szCs w:val="20"/>
          <w:lang w:val="fr-FR"/>
        </w:rPr>
        <w:t xml:space="preserve">Décrire la façon dont procèdent les </w:t>
      </w:r>
      <w:hyperlink r:id="rId38" w:anchor="terme_services_veterinaires" w:history="1">
        <w:r w:rsidRPr="00B10322">
          <w:rPr>
            <w:rFonts w:cs="Times New Roman"/>
            <w:noProof w:val="0"/>
            <w:szCs w:val="20"/>
            <w:lang w:val="fr-FR"/>
          </w:rPr>
          <w:t>autorités</w:t>
        </w:r>
      </w:hyperlink>
      <w:r w:rsidRPr="00B10322">
        <w:rPr>
          <w:rFonts w:cs="Times New Roman"/>
          <w:noProof w:val="0"/>
          <w:szCs w:val="20"/>
          <w:lang w:val="fr-FR"/>
        </w:rPr>
        <w:t xml:space="preserve"> chargées de la santé publique pour assurer la supervision, le contrôle,</w:t>
      </w:r>
      <w:r w:rsidR="00F16858" w:rsidRPr="00B10322">
        <w:rPr>
          <w:rFonts w:cs="Times New Roman"/>
          <w:noProof w:val="0"/>
          <w:szCs w:val="20"/>
          <w:lang w:val="fr-FR"/>
        </w:rPr>
        <w:t xml:space="preserve"> l</w:t>
      </w:r>
      <w:r w:rsidR="00401A23" w:rsidRPr="00B10322">
        <w:rPr>
          <w:rFonts w:cs="Times New Roman"/>
          <w:noProof w:val="0"/>
          <w:szCs w:val="20"/>
          <w:lang w:val="fr-FR"/>
        </w:rPr>
        <w:t>a mise en application</w:t>
      </w:r>
      <w:r w:rsidR="00F16858" w:rsidRPr="00B10322">
        <w:rPr>
          <w:rFonts w:cs="Times New Roman"/>
          <w:noProof w:val="0"/>
          <w:szCs w:val="20"/>
          <w:lang w:val="fr-FR"/>
        </w:rPr>
        <w:t xml:space="preserve"> </w:t>
      </w:r>
      <w:r w:rsidRPr="00B10322">
        <w:rPr>
          <w:rFonts w:cs="Times New Roman"/>
          <w:noProof w:val="0"/>
          <w:szCs w:val="20"/>
          <w:lang w:val="fr-FR"/>
        </w:rPr>
        <w:t>et le suivi des activités en lien avec la rage.</w:t>
      </w:r>
    </w:p>
    <w:p w14:paraId="01093C64" w14:textId="0D8B71B2" w:rsidR="006F5372" w:rsidRPr="00B10322" w:rsidRDefault="006F5372" w:rsidP="006F5372">
      <w:pPr>
        <w:pStyle w:val="Paragraphedeliste"/>
        <w:numPr>
          <w:ilvl w:val="0"/>
          <w:numId w:val="38"/>
        </w:numPr>
        <w:ind w:left="851" w:hanging="425"/>
        <w:contextualSpacing w:val="0"/>
        <w:rPr>
          <w:rFonts w:cs="Times New Roman"/>
          <w:noProof w:val="0"/>
          <w:szCs w:val="20"/>
        </w:rPr>
      </w:pPr>
      <w:r w:rsidRPr="00B10322">
        <w:rPr>
          <w:rFonts w:cs="Times New Roman"/>
          <w:noProof w:val="0"/>
          <w:szCs w:val="20"/>
          <w:lang w:val="fr-FR"/>
        </w:rPr>
        <w:t xml:space="preserve">Autres </w:t>
      </w:r>
      <w:hyperlink r:id="rId39" w:anchor="terme_autorite_competente" w:history="1">
        <w:r w:rsidRPr="0077593E">
          <w:rPr>
            <w:rStyle w:val="Lienhypertexte"/>
            <w:rFonts w:cs="Times New Roman"/>
            <w:i/>
            <w:noProof w:val="0"/>
            <w:szCs w:val="20"/>
            <w:lang w:val="fr-FR"/>
          </w:rPr>
          <w:t>Autorités compétentes</w:t>
        </w:r>
      </w:hyperlink>
    </w:p>
    <w:p w14:paraId="5A5E6EC4" w14:textId="3410152F" w:rsidR="006F5372" w:rsidRPr="00B10322" w:rsidRDefault="006F5372" w:rsidP="006F5372">
      <w:pPr>
        <w:pStyle w:val="Paragraphedeliste"/>
        <w:numPr>
          <w:ilvl w:val="0"/>
          <w:numId w:val="50"/>
        </w:numPr>
        <w:ind w:left="1417" w:hanging="425"/>
        <w:contextualSpacing w:val="0"/>
        <w:rPr>
          <w:rFonts w:cs="Times New Roman"/>
          <w:noProof w:val="0"/>
          <w:szCs w:val="20"/>
          <w:lang w:val="fr-FR"/>
        </w:rPr>
      </w:pPr>
      <w:r w:rsidRPr="00B10322">
        <w:rPr>
          <w:rFonts w:cs="Times New Roman"/>
          <w:noProof w:val="0"/>
          <w:szCs w:val="20"/>
          <w:lang w:val="fr-FR"/>
        </w:rPr>
        <w:t xml:space="preserve">Décrire la façon dont procèdent d’autres </w:t>
      </w:r>
      <w:hyperlink r:id="rId40" w:anchor="terme_autorite_competente" w:history="1">
        <w:r w:rsidRPr="00B10322">
          <w:rPr>
            <w:rStyle w:val="Lienhypertexte"/>
            <w:rFonts w:cs="Times New Roman"/>
            <w:i/>
            <w:noProof w:val="0"/>
            <w:szCs w:val="20"/>
            <w:lang w:val="fr-FR"/>
          </w:rPr>
          <w:t>Autorités compétentes</w:t>
        </w:r>
      </w:hyperlink>
      <w:r w:rsidRPr="00B10322">
        <w:rPr>
          <w:rFonts w:cs="Times New Roman"/>
          <w:i/>
          <w:noProof w:val="0"/>
          <w:szCs w:val="20"/>
          <w:lang w:val="fr-FR"/>
        </w:rPr>
        <w:t xml:space="preserve"> </w:t>
      </w:r>
      <w:r w:rsidRPr="00B10322">
        <w:rPr>
          <w:rFonts w:cs="Times New Roman"/>
          <w:noProof w:val="0"/>
          <w:szCs w:val="20"/>
          <w:lang w:val="fr-FR"/>
        </w:rPr>
        <w:t xml:space="preserve">pour assurer la supervision, le contrôle, la mise en </w:t>
      </w:r>
      <w:r w:rsidR="00401A23" w:rsidRPr="00B10322">
        <w:rPr>
          <w:rFonts w:cs="Times New Roman"/>
          <w:noProof w:val="0"/>
          <w:szCs w:val="20"/>
          <w:lang w:val="fr-FR"/>
        </w:rPr>
        <w:t xml:space="preserve">application </w:t>
      </w:r>
      <w:r w:rsidRPr="00B10322">
        <w:rPr>
          <w:rFonts w:cs="Times New Roman"/>
          <w:noProof w:val="0"/>
          <w:szCs w:val="20"/>
          <w:lang w:val="fr-FR"/>
        </w:rPr>
        <w:t xml:space="preserve">et le suivi des activités en lien avec la rage. </w:t>
      </w:r>
    </w:p>
    <w:p w14:paraId="73CC3602" w14:textId="77777777" w:rsidR="006F5372" w:rsidRPr="00B10322" w:rsidRDefault="006F5372" w:rsidP="006F5372">
      <w:pPr>
        <w:pStyle w:val="Paragraphedeliste"/>
        <w:numPr>
          <w:ilvl w:val="0"/>
          <w:numId w:val="38"/>
        </w:numPr>
        <w:ind w:left="851" w:hanging="425"/>
        <w:contextualSpacing w:val="0"/>
        <w:rPr>
          <w:rFonts w:cs="Times New Roman"/>
          <w:noProof w:val="0"/>
          <w:szCs w:val="20"/>
        </w:rPr>
      </w:pPr>
      <w:r w:rsidRPr="00B10322">
        <w:rPr>
          <w:rFonts w:cs="Times New Roman"/>
          <w:noProof w:val="0"/>
          <w:szCs w:val="20"/>
          <w:lang w:val="fr-FR"/>
        </w:rPr>
        <w:t>Cadre légal</w:t>
      </w:r>
    </w:p>
    <w:p w14:paraId="7C40EA1A" w14:textId="77777777" w:rsidR="00EC77C0" w:rsidRPr="00B10322" w:rsidRDefault="006F5372" w:rsidP="006F5372">
      <w:pPr>
        <w:ind w:left="851"/>
        <w:rPr>
          <w:rFonts w:cs="Times New Roman"/>
          <w:noProof w:val="0"/>
          <w:szCs w:val="20"/>
          <w:lang w:val="fr-FR"/>
        </w:rPr>
      </w:pPr>
      <w:r w:rsidRPr="00B10322">
        <w:rPr>
          <w:rFonts w:cs="Times New Roman"/>
          <w:noProof w:val="0"/>
          <w:szCs w:val="20"/>
          <w:lang w:val="fr-FR"/>
        </w:rPr>
        <w:t>Législation.</w:t>
      </w:r>
      <w:r w:rsidR="00D23933" w:rsidRPr="00B10322">
        <w:rPr>
          <w:rFonts w:cs="Times New Roman"/>
          <w:noProof w:val="0"/>
          <w:szCs w:val="20"/>
          <w:lang w:val="fr-FR"/>
        </w:rPr>
        <w:t xml:space="preserve"> </w:t>
      </w:r>
      <w:r w:rsidRPr="00B10322">
        <w:rPr>
          <w:rFonts w:cs="Times New Roman"/>
          <w:noProof w:val="0"/>
          <w:szCs w:val="20"/>
          <w:lang w:val="fr-FR"/>
        </w:rPr>
        <w:t>Fournir un tableau énumérant l’ensemble des textes de loi, réglementations et directives en lien avec le contrôle de la rage et décrivant brièvement la pertinence de chacun de ces textes.</w:t>
      </w:r>
      <w:r w:rsidR="00C129A0" w:rsidRPr="00B10322">
        <w:rPr>
          <w:rFonts w:cs="Times New Roman"/>
          <w:noProof w:val="0"/>
          <w:szCs w:val="20"/>
          <w:lang w:val="fr-FR"/>
        </w:rPr>
        <w:t xml:space="preserve"> </w:t>
      </w:r>
      <w:r w:rsidRPr="00B10322">
        <w:rPr>
          <w:rFonts w:cs="Times New Roman"/>
          <w:noProof w:val="0"/>
          <w:szCs w:val="20"/>
          <w:lang w:val="fr-FR"/>
        </w:rPr>
        <w:t>Quels sont les mécanismes en place pour contrôler et garantir la conformité avec la législation ?</w:t>
      </w:r>
    </w:p>
    <w:p w14:paraId="6161DF8E" w14:textId="77777777" w:rsidR="006F5372" w:rsidRPr="00B10322" w:rsidRDefault="006F5372" w:rsidP="006F5372">
      <w:pPr>
        <w:pStyle w:val="Paragraphedeliste"/>
        <w:numPr>
          <w:ilvl w:val="0"/>
          <w:numId w:val="25"/>
        </w:numPr>
        <w:ind w:left="426" w:hanging="426"/>
        <w:contextualSpacing w:val="0"/>
        <w:rPr>
          <w:rFonts w:cs="Times New Roman"/>
          <w:noProof w:val="0"/>
          <w:szCs w:val="20"/>
          <w:u w:val="single"/>
          <w:lang w:val="fr-FR"/>
        </w:rPr>
      </w:pPr>
      <w:r w:rsidRPr="00B10322">
        <w:rPr>
          <w:rFonts w:cs="Times New Roman"/>
          <w:noProof w:val="0"/>
          <w:szCs w:val="20"/>
          <w:u w:val="single"/>
          <w:lang w:val="fr-FR"/>
        </w:rPr>
        <w:t>Situation actuelle de la rage véhiculée par les chiens et de son contrôle</w:t>
      </w:r>
    </w:p>
    <w:p w14:paraId="02CA2B06" w14:textId="77777777" w:rsidR="00A24657" w:rsidRPr="00B10322" w:rsidRDefault="00F16858" w:rsidP="006F5372">
      <w:pPr>
        <w:ind w:left="426"/>
        <w:rPr>
          <w:rFonts w:cs="Times New Roman"/>
          <w:noProof w:val="0"/>
          <w:szCs w:val="20"/>
          <w:lang w:val="fr-FR"/>
        </w:rPr>
      </w:pPr>
      <w:r w:rsidRPr="00B10322">
        <w:rPr>
          <w:rFonts w:cs="Times New Roman"/>
          <w:noProof w:val="0"/>
          <w:szCs w:val="20"/>
          <w:lang w:val="fr-FR"/>
        </w:rPr>
        <w:t xml:space="preserve">Décrire brièvement les </w:t>
      </w:r>
      <w:r w:rsidR="006F5372" w:rsidRPr="00B10322">
        <w:rPr>
          <w:rFonts w:cs="Times New Roman"/>
          <w:noProof w:val="0"/>
          <w:szCs w:val="20"/>
          <w:lang w:val="fr-FR"/>
        </w:rPr>
        <w:t xml:space="preserve">mesures appliquées actuellement pour contrôler et, à terme, éliminer la rage véhiculée par les chiens dans le pays, en particulier </w:t>
      </w:r>
      <w:r w:rsidRPr="00B10322">
        <w:rPr>
          <w:rFonts w:cs="Times New Roman"/>
          <w:noProof w:val="0"/>
          <w:szCs w:val="20"/>
          <w:lang w:val="fr-FR"/>
        </w:rPr>
        <w:t>concernant</w:t>
      </w:r>
      <w:r w:rsidR="006F5372" w:rsidRPr="00B10322">
        <w:rPr>
          <w:rFonts w:cs="Times New Roman"/>
          <w:noProof w:val="0"/>
          <w:szCs w:val="20"/>
          <w:lang w:val="fr-FR"/>
        </w:rPr>
        <w:t xml:space="preserve"> les aspects suivants</w:t>
      </w:r>
      <w:r w:rsidR="004F307F" w:rsidRPr="00B10322">
        <w:rPr>
          <w:rFonts w:cs="Times New Roman"/>
          <w:noProof w:val="0"/>
          <w:szCs w:val="20"/>
          <w:lang w:val="fr-FR"/>
        </w:rPr>
        <w:t> :</w:t>
      </w:r>
    </w:p>
    <w:p w14:paraId="20E12FE4" w14:textId="77777777" w:rsidR="006F5372" w:rsidRPr="00B10322" w:rsidRDefault="006F5372" w:rsidP="006F5372">
      <w:pPr>
        <w:pStyle w:val="Paragraphedeliste"/>
        <w:numPr>
          <w:ilvl w:val="0"/>
          <w:numId w:val="40"/>
        </w:numPr>
        <w:ind w:left="851" w:hanging="425"/>
        <w:contextualSpacing w:val="0"/>
        <w:rPr>
          <w:rFonts w:cs="Times New Roman"/>
          <w:noProof w:val="0"/>
          <w:szCs w:val="20"/>
        </w:rPr>
      </w:pPr>
      <w:r w:rsidRPr="00B10322">
        <w:rPr>
          <w:rFonts w:cs="Times New Roman"/>
          <w:noProof w:val="0"/>
          <w:szCs w:val="20"/>
          <w:lang w:val="fr-FR"/>
        </w:rPr>
        <w:t>Épidémiologie</w:t>
      </w:r>
    </w:p>
    <w:p w14:paraId="79F705D5" w14:textId="4D8354C9" w:rsidR="006F5372" w:rsidRPr="00B10322" w:rsidRDefault="006F5372" w:rsidP="006F5372">
      <w:pPr>
        <w:numPr>
          <w:ilvl w:val="2"/>
          <w:numId w:val="28"/>
        </w:numPr>
        <w:ind w:left="1417" w:hanging="425"/>
        <w:rPr>
          <w:rFonts w:cs="Times New Roman"/>
          <w:noProof w:val="0"/>
          <w:szCs w:val="20"/>
          <w:lang w:val="fr-FR"/>
        </w:rPr>
      </w:pPr>
      <w:r w:rsidRPr="00B10322">
        <w:rPr>
          <w:rFonts w:cs="Times New Roman"/>
          <w:noProof w:val="0"/>
          <w:szCs w:val="20"/>
          <w:lang w:val="fr-FR"/>
        </w:rPr>
        <w:t xml:space="preserve">Décrire la situation spatiale et temporelle de la rage au cours des cinq années écoulées (au minimum). Fournir des tableaux et des cartes </w:t>
      </w:r>
      <w:r w:rsidR="00F16858" w:rsidRPr="00B10322">
        <w:rPr>
          <w:rFonts w:cs="Times New Roman"/>
          <w:noProof w:val="0"/>
          <w:szCs w:val="20"/>
          <w:lang w:val="fr-FR"/>
        </w:rPr>
        <w:t xml:space="preserve">indiquant </w:t>
      </w:r>
      <w:r w:rsidRPr="00B10322">
        <w:rPr>
          <w:rFonts w:cs="Times New Roman"/>
          <w:noProof w:val="0"/>
          <w:szCs w:val="20"/>
          <w:lang w:val="fr-FR"/>
        </w:rPr>
        <w:t xml:space="preserve">les dates de détection, le nombre de </w:t>
      </w:r>
      <w:hyperlink r:id="rId41" w:history="1">
        <w:r w:rsidRPr="008762D2">
          <w:rPr>
            <w:rStyle w:val="Lienhypertexte"/>
            <w:rFonts w:cs="Times New Roman"/>
            <w:i/>
            <w:iCs/>
            <w:noProof w:val="0"/>
            <w:szCs w:val="20"/>
            <w:lang w:val="fr-FR"/>
          </w:rPr>
          <w:t>cas</w:t>
        </w:r>
      </w:hyperlink>
      <w:r w:rsidRPr="00B10322">
        <w:rPr>
          <w:rFonts w:cs="Times New Roman"/>
          <w:noProof w:val="0"/>
          <w:szCs w:val="20"/>
          <w:lang w:val="fr-FR"/>
        </w:rPr>
        <w:t xml:space="preserve"> </w:t>
      </w:r>
      <w:r w:rsidR="00F16858" w:rsidRPr="00B10322">
        <w:rPr>
          <w:rFonts w:cs="Times New Roman"/>
          <w:noProof w:val="0"/>
          <w:szCs w:val="20"/>
          <w:lang w:val="fr-FR"/>
        </w:rPr>
        <w:t xml:space="preserve">détectés </w:t>
      </w:r>
      <w:r w:rsidRPr="00B10322">
        <w:rPr>
          <w:rFonts w:cs="Times New Roman"/>
          <w:noProof w:val="0"/>
          <w:szCs w:val="20"/>
          <w:lang w:val="fr-FR"/>
        </w:rPr>
        <w:t xml:space="preserve">chez des animaux sensibles (par espèces) et chez l’homme, ainsi que leur localisation. </w:t>
      </w:r>
    </w:p>
    <w:p w14:paraId="14A7C294" w14:textId="77777777" w:rsidR="006F5372" w:rsidRPr="00B10322" w:rsidRDefault="006F5372" w:rsidP="006F5372">
      <w:pPr>
        <w:numPr>
          <w:ilvl w:val="2"/>
          <w:numId w:val="28"/>
        </w:numPr>
        <w:ind w:left="1417" w:hanging="425"/>
        <w:rPr>
          <w:rFonts w:cs="Times New Roman"/>
          <w:noProof w:val="0"/>
          <w:szCs w:val="20"/>
          <w:lang w:val="fr-FR"/>
        </w:rPr>
      </w:pPr>
      <w:r w:rsidRPr="00B10322">
        <w:rPr>
          <w:rFonts w:cs="Times New Roman"/>
          <w:noProof w:val="0"/>
          <w:szCs w:val="20"/>
          <w:lang w:val="fr-FR"/>
        </w:rPr>
        <w:t xml:space="preserve">Décrire l’épidémiologie générale </w:t>
      </w:r>
      <w:r w:rsidR="00F16858" w:rsidRPr="00B10322">
        <w:rPr>
          <w:rFonts w:cs="Times New Roman"/>
          <w:noProof w:val="0"/>
          <w:szCs w:val="20"/>
          <w:lang w:val="fr-FR"/>
        </w:rPr>
        <w:t xml:space="preserve">de la rage </w:t>
      </w:r>
      <w:r w:rsidRPr="00B10322">
        <w:rPr>
          <w:rFonts w:cs="Times New Roman"/>
          <w:noProof w:val="0"/>
          <w:szCs w:val="20"/>
          <w:lang w:val="fr-FR"/>
        </w:rPr>
        <w:t xml:space="preserve">dans le pays, en soulignant l’état actuel des connaissances (par exemple, zones à haut risque, facteurs socioculturels affectant l’épidémiologie de la rage) ainsi que les éventuelles lacunes et les progrès accomplis au cours des cinq dernières années en matière de contrôle de la rage véhiculée par les chiens. </w:t>
      </w:r>
    </w:p>
    <w:p w14:paraId="02E06789" w14:textId="77777777" w:rsidR="006F5372" w:rsidRPr="00B10322" w:rsidRDefault="006F5372" w:rsidP="006F5372">
      <w:pPr>
        <w:numPr>
          <w:ilvl w:val="2"/>
          <w:numId w:val="28"/>
        </w:numPr>
        <w:ind w:left="1417" w:hanging="425"/>
        <w:rPr>
          <w:rFonts w:cs="Times New Roman"/>
          <w:noProof w:val="0"/>
          <w:szCs w:val="20"/>
          <w:lang w:val="fr-FR"/>
        </w:rPr>
      </w:pPr>
      <w:r w:rsidRPr="00B10322">
        <w:rPr>
          <w:rFonts w:cs="Times New Roman"/>
          <w:noProof w:val="0"/>
          <w:szCs w:val="20"/>
          <w:lang w:val="fr-FR"/>
        </w:rPr>
        <w:t>Fournir des informations sur la situation épidémiologique de la rage dans les pays voisins.</w:t>
      </w:r>
    </w:p>
    <w:p w14:paraId="75F095FC" w14:textId="77777777" w:rsidR="00D948C7" w:rsidRPr="00B10322" w:rsidRDefault="00D948C7" w:rsidP="001B1C06">
      <w:pPr>
        <w:pStyle w:val="Paragraphedeliste"/>
        <w:keepNext/>
        <w:numPr>
          <w:ilvl w:val="0"/>
          <w:numId w:val="40"/>
        </w:numPr>
        <w:ind w:left="851" w:hanging="425"/>
        <w:contextualSpacing w:val="0"/>
        <w:rPr>
          <w:rFonts w:cs="Times New Roman"/>
          <w:noProof w:val="0"/>
          <w:szCs w:val="20"/>
        </w:rPr>
      </w:pPr>
      <w:r w:rsidRPr="00B10322">
        <w:rPr>
          <w:rFonts w:cs="Times New Roman"/>
          <w:noProof w:val="0"/>
          <w:szCs w:val="20"/>
          <w:lang w:val="fr-FR"/>
        </w:rPr>
        <w:lastRenderedPageBreak/>
        <w:t xml:space="preserve">Surveillance de la rage </w:t>
      </w:r>
    </w:p>
    <w:p w14:paraId="29B6CCA0" w14:textId="354DDE97" w:rsidR="00A24657" w:rsidRPr="00B10322" w:rsidRDefault="00D948C7" w:rsidP="00CB6FA2">
      <w:pPr>
        <w:ind w:left="851"/>
        <w:rPr>
          <w:rFonts w:cs="Times New Roman"/>
          <w:noProof w:val="0"/>
          <w:szCs w:val="20"/>
          <w:lang w:val="fr-FR"/>
        </w:rPr>
      </w:pPr>
      <w:r w:rsidRPr="00B10322">
        <w:rPr>
          <w:rFonts w:cs="Times New Roman"/>
          <w:noProof w:val="0"/>
          <w:szCs w:val="20"/>
          <w:lang w:val="fr-FR"/>
        </w:rPr>
        <w:t xml:space="preserve">Fournir des preuves documentées que la </w:t>
      </w:r>
      <w:hyperlink r:id="rId42" w:anchor="terme_surveillance" w:history="1">
        <w:r w:rsidRPr="00B10322">
          <w:rPr>
            <w:rStyle w:val="Lienhypertexte"/>
            <w:rFonts w:cs="Times New Roman"/>
            <w:i/>
            <w:noProof w:val="0"/>
            <w:szCs w:val="20"/>
            <w:lang w:val="fr-FR"/>
          </w:rPr>
          <w:t>surveillance</w:t>
        </w:r>
      </w:hyperlink>
      <w:r w:rsidRPr="00B10322">
        <w:rPr>
          <w:rFonts w:cs="Times New Roman"/>
          <w:noProof w:val="0"/>
          <w:szCs w:val="20"/>
          <w:lang w:val="fr-FR"/>
        </w:rPr>
        <w:t xml:space="preserve"> </w:t>
      </w:r>
      <w:r w:rsidR="00401A23" w:rsidRPr="00B10322">
        <w:rPr>
          <w:rFonts w:cs="Times New Roman"/>
          <w:noProof w:val="0"/>
          <w:szCs w:val="20"/>
          <w:lang w:val="fr-FR"/>
        </w:rPr>
        <w:t xml:space="preserve">en place </w:t>
      </w:r>
      <w:r w:rsidRPr="00B10322">
        <w:rPr>
          <w:rFonts w:cs="Times New Roman"/>
          <w:noProof w:val="0"/>
          <w:szCs w:val="20"/>
          <w:lang w:val="fr-FR"/>
        </w:rPr>
        <w:t xml:space="preserve">dans le pays </w:t>
      </w:r>
      <w:r w:rsidR="00A71E9A" w:rsidRPr="00B10322">
        <w:rPr>
          <w:rFonts w:cs="Times New Roman"/>
          <w:noProof w:val="0"/>
          <w:szCs w:val="20"/>
          <w:lang w:val="fr-FR"/>
        </w:rPr>
        <w:t xml:space="preserve">à l’égard de la rage </w:t>
      </w:r>
      <w:r w:rsidRPr="00B10322">
        <w:rPr>
          <w:rFonts w:cs="Times New Roman"/>
          <w:noProof w:val="0"/>
          <w:szCs w:val="20"/>
          <w:lang w:val="fr-FR"/>
        </w:rPr>
        <w:t xml:space="preserve">est conforme aux dispositions du chapitre </w:t>
      </w:r>
      <w:hyperlink r:id="rId43" w:history="1">
        <w:r w:rsidRPr="001C0F98">
          <w:rPr>
            <w:rStyle w:val="Lienhypertexte"/>
            <w:rFonts w:cs="Times New Roman"/>
            <w:noProof w:val="0"/>
            <w:szCs w:val="20"/>
            <w:lang w:val="fr-FR"/>
          </w:rPr>
          <w:t>1.4</w:t>
        </w:r>
        <w:r w:rsidR="00401A23" w:rsidRPr="001C0F98">
          <w:rPr>
            <w:rStyle w:val="Lienhypertexte"/>
            <w:rFonts w:cs="Times New Roman"/>
            <w:noProof w:val="0"/>
            <w:szCs w:val="20"/>
            <w:lang w:val="fr-FR"/>
          </w:rPr>
          <w:t>.</w:t>
        </w:r>
      </w:hyperlink>
      <w:r w:rsidRPr="00B10322">
        <w:rPr>
          <w:rFonts w:cs="Times New Roman"/>
          <w:noProof w:val="0"/>
          <w:szCs w:val="20"/>
          <w:lang w:val="fr-FR"/>
        </w:rPr>
        <w:t xml:space="preserve"> et de l’article </w:t>
      </w:r>
      <w:hyperlink r:id="rId44" w:history="1">
        <w:r w:rsidRPr="001C0F98">
          <w:rPr>
            <w:rStyle w:val="Lienhypertexte"/>
            <w:rFonts w:cs="Times New Roman"/>
            <w:noProof w:val="0"/>
            <w:szCs w:val="20"/>
            <w:lang w:val="fr-FR"/>
          </w:rPr>
          <w:t>8.14.12</w:t>
        </w:r>
        <w:r w:rsidR="00401A23" w:rsidRPr="001C0F98">
          <w:rPr>
            <w:rStyle w:val="Lienhypertexte"/>
            <w:rFonts w:cs="Times New Roman"/>
            <w:noProof w:val="0"/>
            <w:szCs w:val="20"/>
            <w:lang w:val="fr-FR"/>
          </w:rPr>
          <w:t>.</w:t>
        </w:r>
      </w:hyperlink>
      <w:r w:rsidRPr="00B10322">
        <w:rPr>
          <w:rFonts w:cs="Times New Roman"/>
          <w:noProof w:val="0"/>
          <w:szCs w:val="20"/>
          <w:lang w:val="fr-FR"/>
        </w:rPr>
        <w:t xml:space="preserve"> du </w:t>
      </w:r>
      <w:hyperlink r:id="rId45" w:anchor="terme_code_terrestre" w:history="1">
        <w:r w:rsidRPr="00B10322">
          <w:rPr>
            <w:rStyle w:val="Lienhypertexte"/>
            <w:rFonts w:cs="Times New Roman"/>
            <w:i/>
            <w:noProof w:val="0"/>
            <w:szCs w:val="20"/>
            <w:lang w:val="fr-FR"/>
          </w:rPr>
          <w:t>Code terrestre</w:t>
        </w:r>
      </w:hyperlink>
      <w:r w:rsidRPr="00B10322">
        <w:rPr>
          <w:rFonts w:cs="Times New Roman"/>
          <w:noProof w:val="0"/>
          <w:szCs w:val="20"/>
          <w:lang w:val="fr-FR"/>
        </w:rPr>
        <w:t xml:space="preserve"> </w:t>
      </w:r>
      <w:r w:rsidR="00A71E9A" w:rsidRPr="00B10322">
        <w:rPr>
          <w:rFonts w:cs="Times New Roman"/>
          <w:noProof w:val="0"/>
          <w:szCs w:val="20"/>
          <w:lang w:val="fr-FR"/>
        </w:rPr>
        <w:t xml:space="preserve">et </w:t>
      </w:r>
      <w:r w:rsidRPr="00B10322">
        <w:rPr>
          <w:rFonts w:cs="Times New Roman"/>
          <w:noProof w:val="0"/>
          <w:szCs w:val="20"/>
          <w:lang w:val="fr-FR"/>
        </w:rPr>
        <w:t xml:space="preserve">du chapitre </w:t>
      </w:r>
      <w:hyperlink r:id="rId46" w:history="1">
        <w:r w:rsidRPr="000D666E">
          <w:rPr>
            <w:rStyle w:val="Lienhypertexte"/>
            <w:rFonts w:cs="Times New Roman"/>
            <w:noProof w:val="0"/>
            <w:szCs w:val="20"/>
            <w:lang w:val="fr-FR"/>
          </w:rPr>
          <w:t>3.1.17</w:t>
        </w:r>
        <w:r w:rsidR="00401A23" w:rsidRPr="000D666E">
          <w:rPr>
            <w:rStyle w:val="Lienhypertexte"/>
            <w:rFonts w:cs="Times New Roman"/>
            <w:noProof w:val="0"/>
            <w:szCs w:val="20"/>
            <w:lang w:val="fr-FR"/>
          </w:rPr>
          <w:t>.</w:t>
        </w:r>
      </w:hyperlink>
      <w:r w:rsidRPr="00B10322">
        <w:rPr>
          <w:rFonts w:cs="Times New Roman"/>
          <w:noProof w:val="0"/>
          <w:szCs w:val="20"/>
          <w:lang w:val="fr-FR"/>
        </w:rPr>
        <w:t xml:space="preserve"> du </w:t>
      </w:r>
      <w:hyperlink r:id="rId47" w:anchor="terme_manuel_terrestre" w:history="1">
        <w:r w:rsidRPr="00B10322">
          <w:rPr>
            <w:rStyle w:val="Lienhypertexte"/>
            <w:rFonts w:cs="Times New Roman"/>
            <w:i/>
            <w:noProof w:val="0"/>
            <w:szCs w:val="20"/>
            <w:lang w:val="fr-FR"/>
          </w:rPr>
          <w:t>Manuel terrestre</w:t>
        </w:r>
      </w:hyperlink>
      <w:r w:rsidRPr="00B10322">
        <w:rPr>
          <w:rFonts w:cs="Times New Roman"/>
          <w:noProof w:val="0"/>
          <w:szCs w:val="20"/>
          <w:lang w:val="fr-FR"/>
        </w:rPr>
        <w:t>.</w:t>
      </w:r>
      <w:r w:rsidR="00D23933" w:rsidRPr="00B10322">
        <w:rPr>
          <w:rFonts w:cs="Times New Roman"/>
          <w:noProof w:val="0"/>
          <w:szCs w:val="20"/>
          <w:lang w:val="fr-FR"/>
        </w:rPr>
        <w:t xml:space="preserve"> </w:t>
      </w:r>
      <w:r w:rsidR="00CB6FA2" w:rsidRPr="00B10322">
        <w:rPr>
          <w:rFonts w:cs="Times New Roman"/>
          <w:noProof w:val="0"/>
          <w:szCs w:val="20"/>
          <w:lang w:val="fr-FR"/>
        </w:rPr>
        <w:t xml:space="preserve">Les </w:t>
      </w:r>
      <w:r w:rsidR="00A71E9A" w:rsidRPr="00B10322">
        <w:rPr>
          <w:rFonts w:cs="Times New Roman"/>
          <w:noProof w:val="0"/>
          <w:szCs w:val="20"/>
          <w:lang w:val="fr-FR"/>
        </w:rPr>
        <w:t>aspects à renseigner sont notamment les suivants</w:t>
      </w:r>
      <w:r w:rsidR="004F307F" w:rsidRPr="00B10322">
        <w:rPr>
          <w:rFonts w:cs="Times New Roman"/>
          <w:noProof w:val="0"/>
          <w:szCs w:val="20"/>
          <w:lang w:val="fr-FR"/>
        </w:rPr>
        <w:t> :</w:t>
      </w:r>
    </w:p>
    <w:p w14:paraId="64D4EC11" w14:textId="0761148F" w:rsidR="00CB6FA2" w:rsidRPr="00B10322" w:rsidRDefault="00CB6FA2" w:rsidP="004F307F">
      <w:pPr>
        <w:numPr>
          <w:ilvl w:val="2"/>
          <w:numId w:val="54"/>
        </w:numPr>
        <w:tabs>
          <w:tab w:val="clear" w:pos="1777"/>
        </w:tabs>
        <w:ind w:left="1440"/>
        <w:rPr>
          <w:rFonts w:cs="Times New Roman"/>
          <w:noProof w:val="0"/>
          <w:szCs w:val="20"/>
          <w:lang w:val="fr-FR"/>
        </w:rPr>
      </w:pPr>
      <w:proofErr w:type="gramStart"/>
      <w:r w:rsidRPr="00B10322">
        <w:rPr>
          <w:rFonts w:cs="Times New Roman"/>
          <w:noProof w:val="0"/>
          <w:szCs w:val="20"/>
          <w:lang w:val="fr-FR"/>
        </w:rPr>
        <w:t>les</w:t>
      </w:r>
      <w:proofErr w:type="gramEnd"/>
      <w:r w:rsidRPr="00B10322">
        <w:rPr>
          <w:rFonts w:cs="Times New Roman"/>
          <w:noProof w:val="0"/>
          <w:szCs w:val="20"/>
          <w:lang w:val="fr-FR"/>
        </w:rPr>
        <w:t xml:space="preserve"> procédures </w:t>
      </w:r>
      <w:r w:rsidR="00A71E9A" w:rsidRPr="00B10322">
        <w:rPr>
          <w:rFonts w:cs="Times New Roman"/>
          <w:noProof w:val="0"/>
          <w:szCs w:val="20"/>
          <w:lang w:val="fr-FR"/>
        </w:rPr>
        <w:t>de notification</w:t>
      </w:r>
      <w:r w:rsidRPr="00B10322">
        <w:rPr>
          <w:rFonts w:cs="Times New Roman"/>
          <w:noProof w:val="0"/>
          <w:szCs w:val="20"/>
          <w:lang w:val="fr-FR"/>
        </w:rPr>
        <w:t xml:space="preserve"> et </w:t>
      </w:r>
      <w:r w:rsidR="00A71E9A" w:rsidRPr="00B10322">
        <w:rPr>
          <w:rFonts w:cs="Times New Roman"/>
          <w:noProof w:val="0"/>
          <w:szCs w:val="20"/>
          <w:lang w:val="fr-FR"/>
        </w:rPr>
        <w:t xml:space="preserve">de </w:t>
      </w:r>
      <w:r w:rsidRPr="00B10322">
        <w:rPr>
          <w:rFonts w:cs="Times New Roman"/>
          <w:noProof w:val="0"/>
          <w:szCs w:val="20"/>
          <w:lang w:val="fr-FR"/>
        </w:rPr>
        <w:t xml:space="preserve">déclaration (en précisant </w:t>
      </w:r>
      <w:r w:rsidR="00A71E9A" w:rsidRPr="00B10322">
        <w:rPr>
          <w:rFonts w:cs="Times New Roman"/>
          <w:noProof w:val="0"/>
          <w:szCs w:val="20"/>
          <w:lang w:val="fr-FR"/>
        </w:rPr>
        <w:t xml:space="preserve">quelle est l’autorité </w:t>
      </w:r>
      <w:r w:rsidRPr="00B10322">
        <w:rPr>
          <w:rFonts w:cs="Times New Roman"/>
          <w:noProof w:val="0"/>
          <w:szCs w:val="20"/>
          <w:lang w:val="fr-FR"/>
        </w:rPr>
        <w:t>chargé</w:t>
      </w:r>
      <w:r w:rsidR="00A71E9A" w:rsidRPr="00B10322">
        <w:rPr>
          <w:rFonts w:cs="Times New Roman"/>
          <w:noProof w:val="0"/>
          <w:szCs w:val="20"/>
          <w:lang w:val="fr-FR"/>
        </w:rPr>
        <w:t>e</w:t>
      </w:r>
      <w:r w:rsidRPr="00B10322">
        <w:rPr>
          <w:rFonts w:cs="Times New Roman"/>
          <w:noProof w:val="0"/>
          <w:szCs w:val="20"/>
          <w:lang w:val="fr-FR"/>
        </w:rPr>
        <w:t xml:space="preserve"> de produire et </w:t>
      </w:r>
      <w:r w:rsidR="00A71E9A" w:rsidRPr="00B10322">
        <w:rPr>
          <w:rFonts w:cs="Times New Roman"/>
          <w:noProof w:val="0"/>
          <w:szCs w:val="20"/>
          <w:lang w:val="fr-FR"/>
        </w:rPr>
        <w:t>d’</w:t>
      </w:r>
      <w:r w:rsidRPr="00B10322">
        <w:rPr>
          <w:rFonts w:cs="Times New Roman"/>
          <w:noProof w:val="0"/>
          <w:szCs w:val="20"/>
          <w:lang w:val="fr-FR"/>
        </w:rPr>
        <w:t>enregistrer</w:t>
      </w:r>
      <w:r w:rsidR="00A71E9A" w:rsidRPr="00B10322">
        <w:rPr>
          <w:rFonts w:cs="Times New Roman"/>
          <w:noProof w:val="0"/>
          <w:szCs w:val="20"/>
          <w:lang w:val="fr-FR"/>
        </w:rPr>
        <w:t xml:space="preserve"> ces notifications et déclarations</w:t>
      </w:r>
      <w:r w:rsidRPr="00B10322">
        <w:rPr>
          <w:rFonts w:cs="Times New Roman"/>
          <w:noProof w:val="0"/>
          <w:szCs w:val="20"/>
          <w:lang w:val="fr-FR"/>
        </w:rPr>
        <w:t xml:space="preserve">), au niveau national, auprès d’autres </w:t>
      </w:r>
      <w:hyperlink r:id="rId48" w:anchor="terme_autorite_competente" w:history="1">
        <w:r w:rsidR="009F2E53" w:rsidRPr="00B10322">
          <w:rPr>
            <w:rStyle w:val="Lienhypertexte"/>
            <w:rFonts w:cs="Times New Roman"/>
            <w:i/>
            <w:noProof w:val="0"/>
            <w:szCs w:val="20"/>
            <w:lang w:val="fr-FR"/>
          </w:rPr>
          <w:t>Autorités compétentes</w:t>
        </w:r>
      </w:hyperlink>
      <w:r w:rsidR="009F2E53" w:rsidRPr="00B10322">
        <w:rPr>
          <w:rFonts w:cs="Times New Roman"/>
          <w:noProof w:val="0"/>
          <w:szCs w:val="20"/>
          <w:lang w:val="fr-FR"/>
        </w:rPr>
        <w:t xml:space="preserve"> </w:t>
      </w:r>
      <w:r w:rsidRPr="00B10322">
        <w:rPr>
          <w:rFonts w:cs="Times New Roman"/>
          <w:noProof w:val="0"/>
          <w:szCs w:val="20"/>
          <w:lang w:val="fr-FR"/>
        </w:rPr>
        <w:t>et auprès de l’</w:t>
      </w:r>
      <w:r w:rsidR="006B1229">
        <w:rPr>
          <w:rFonts w:cs="Times New Roman"/>
          <w:noProof w:val="0"/>
          <w:szCs w:val="20"/>
          <w:lang w:val="fr-FR"/>
        </w:rPr>
        <w:t>OMSA</w:t>
      </w:r>
      <w:r w:rsidRPr="00B10322">
        <w:rPr>
          <w:rFonts w:cs="Times New Roman"/>
          <w:noProof w:val="0"/>
          <w:szCs w:val="20"/>
          <w:lang w:val="fr-FR"/>
        </w:rPr>
        <w:t>.</w:t>
      </w:r>
    </w:p>
    <w:p w14:paraId="57712F20" w14:textId="325E734A" w:rsidR="00CB6FA2" w:rsidRPr="00B10322" w:rsidRDefault="00CB6FA2" w:rsidP="00CB6FA2">
      <w:pPr>
        <w:numPr>
          <w:ilvl w:val="2"/>
          <w:numId w:val="54"/>
        </w:numPr>
        <w:tabs>
          <w:tab w:val="clear" w:pos="1777"/>
        </w:tabs>
        <w:ind w:left="1440"/>
        <w:rPr>
          <w:rFonts w:cs="Times New Roman"/>
          <w:noProof w:val="0"/>
          <w:szCs w:val="20"/>
          <w:lang w:val="fr-FR"/>
        </w:rPr>
      </w:pPr>
      <w:proofErr w:type="gramStart"/>
      <w:r w:rsidRPr="00B10322">
        <w:rPr>
          <w:rFonts w:cs="Times New Roman"/>
          <w:noProof w:val="0"/>
          <w:szCs w:val="20"/>
          <w:lang w:val="fr-FR"/>
        </w:rPr>
        <w:t>comment</w:t>
      </w:r>
      <w:proofErr w:type="gramEnd"/>
      <w:r w:rsidRPr="00B10322">
        <w:rPr>
          <w:rFonts w:cs="Times New Roman"/>
          <w:noProof w:val="0"/>
          <w:szCs w:val="20"/>
          <w:lang w:val="fr-FR"/>
        </w:rPr>
        <w:t xml:space="preserve"> la </w:t>
      </w:r>
      <w:hyperlink r:id="rId49" w:anchor="terme_surveillance" w:history="1">
        <w:r w:rsidRPr="00B10322">
          <w:rPr>
            <w:rStyle w:val="Lienhypertexte"/>
            <w:rFonts w:cs="Times New Roman"/>
            <w:i/>
            <w:noProof w:val="0"/>
            <w:szCs w:val="20"/>
            <w:lang w:val="fr-FR"/>
          </w:rPr>
          <w:t>surveillance</w:t>
        </w:r>
      </w:hyperlink>
      <w:r w:rsidRPr="00B10322">
        <w:rPr>
          <w:rFonts w:cs="Times New Roman"/>
          <w:noProof w:val="0"/>
          <w:szCs w:val="20"/>
          <w:lang w:val="fr-FR"/>
        </w:rPr>
        <w:t xml:space="preserve"> clinique est-elle exercée ? </w:t>
      </w:r>
      <w:r w:rsidR="00A71E9A" w:rsidRPr="00B10322">
        <w:rPr>
          <w:rFonts w:cs="Times New Roman"/>
          <w:noProof w:val="0"/>
          <w:szCs w:val="20"/>
          <w:lang w:val="fr-FR"/>
        </w:rPr>
        <w:t xml:space="preserve">Décrire en détail </w:t>
      </w:r>
      <w:r w:rsidRPr="00B10322">
        <w:rPr>
          <w:rFonts w:cs="Times New Roman"/>
          <w:noProof w:val="0"/>
          <w:szCs w:val="20"/>
          <w:lang w:val="fr-FR"/>
        </w:rPr>
        <w:t>le processus en place. Quel</w:t>
      </w:r>
      <w:r w:rsidR="00A71E9A" w:rsidRPr="00B10322">
        <w:rPr>
          <w:rFonts w:cs="Times New Roman"/>
          <w:noProof w:val="0"/>
          <w:szCs w:val="20"/>
          <w:lang w:val="fr-FR"/>
        </w:rPr>
        <w:t>le</w:t>
      </w:r>
      <w:r w:rsidRPr="00B10322">
        <w:rPr>
          <w:rFonts w:cs="Times New Roman"/>
          <w:noProof w:val="0"/>
          <w:szCs w:val="20"/>
          <w:lang w:val="fr-FR"/>
        </w:rPr>
        <w:t>s sont les espèces sensibles couvertes p</w:t>
      </w:r>
      <w:r w:rsidR="00A71E9A" w:rsidRPr="00B10322">
        <w:rPr>
          <w:rFonts w:cs="Times New Roman"/>
          <w:noProof w:val="0"/>
          <w:szCs w:val="20"/>
          <w:lang w:val="fr-FR"/>
        </w:rPr>
        <w:t xml:space="preserve">ar le programme de </w:t>
      </w:r>
      <w:hyperlink r:id="rId50" w:anchor="terme_surveillancehttp://www.woah.org/index.php?id=169&amp;L=1&amp;htmfile=glossaire.htm" w:history="1">
        <w:r w:rsidR="00A71E9A" w:rsidRPr="001C0F98">
          <w:rPr>
            <w:rStyle w:val="Lienhypertexte"/>
            <w:rFonts w:cs="Times New Roman"/>
            <w:i/>
            <w:noProof w:val="0"/>
            <w:szCs w:val="20"/>
            <w:lang w:val="fr-FR"/>
          </w:rPr>
          <w:t>surveillance</w:t>
        </w:r>
        <w:r w:rsidR="00A71E9A" w:rsidRPr="001C0F98">
          <w:rPr>
            <w:rStyle w:val="Lienhypertexte"/>
            <w:rFonts w:cs="Times New Roman"/>
            <w:i/>
            <w:szCs w:val="20"/>
            <w:lang w:val="fr-FR"/>
          </w:rPr>
          <w:t> </w:t>
        </w:r>
      </w:hyperlink>
      <w:r w:rsidRPr="00B10322">
        <w:rPr>
          <w:rFonts w:cs="Times New Roman"/>
          <w:noProof w:val="0"/>
          <w:szCs w:val="20"/>
          <w:lang w:val="fr-FR"/>
        </w:rPr>
        <w:t xml:space="preserve">? </w:t>
      </w:r>
    </w:p>
    <w:p w14:paraId="2C29CE7F" w14:textId="77777777" w:rsidR="00CB6FA2" w:rsidRPr="00B10322" w:rsidRDefault="00CB6FA2" w:rsidP="00CB6FA2">
      <w:pPr>
        <w:numPr>
          <w:ilvl w:val="2"/>
          <w:numId w:val="54"/>
        </w:numPr>
        <w:tabs>
          <w:tab w:val="clear" w:pos="1777"/>
        </w:tabs>
        <w:ind w:left="1440"/>
        <w:rPr>
          <w:rFonts w:cs="Times New Roman"/>
          <w:noProof w:val="0"/>
          <w:szCs w:val="20"/>
          <w:lang w:val="fr-FR"/>
        </w:rPr>
      </w:pPr>
      <w:proofErr w:type="gramStart"/>
      <w:r w:rsidRPr="00B10322">
        <w:rPr>
          <w:rFonts w:cs="Times New Roman"/>
          <w:noProof w:val="0"/>
          <w:szCs w:val="20"/>
          <w:lang w:val="fr-FR"/>
        </w:rPr>
        <w:t>procédures</w:t>
      </w:r>
      <w:proofErr w:type="gramEnd"/>
      <w:r w:rsidRPr="00B10322">
        <w:rPr>
          <w:rFonts w:cs="Times New Roman"/>
          <w:noProof w:val="0"/>
          <w:szCs w:val="20"/>
          <w:lang w:val="fr-FR"/>
        </w:rPr>
        <w:t xml:space="preserve"> appliquées pour la prise d’échantillons, leur </w:t>
      </w:r>
      <w:r w:rsidR="00A71E9A" w:rsidRPr="00B10322">
        <w:rPr>
          <w:rFonts w:cs="Times New Roman"/>
          <w:noProof w:val="0"/>
          <w:szCs w:val="20"/>
          <w:lang w:val="fr-FR"/>
        </w:rPr>
        <w:t>envoi</w:t>
      </w:r>
      <w:r w:rsidRPr="00B10322">
        <w:rPr>
          <w:rFonts w:cs="Times New Roman"/>
          <w:noProof w:val="0"/>
          <w:szCs w:val="20"/>
          <w:lang w:val="fr-FR"/>
        </w:rPr>
        <w:t xml:space="preserve"> et leur analyse en vue de détecter et de confirmer la présence du virus de la rage.</w:t>
      </w:r>
    </w:p>
    <w:p w14:paraId="5AE398E1" w14:textId="283F5464" w:rsidR="00CB6FA2" w:rsidRPr="00B10322" w:rsidRDefault="008308FB" w:rsidP="008308FB">
      <w:pPr>
        <w:numPr>
          <w:ilvl w:val="2"/>
          <w:numId w:val="54"/>
        </w:numPr>
        <w:ind w:left="1417" w:hanging="425"/>
        <w:rPr>
          <w:rFonts w:cs="Times New Roman"/>
          <w:noProof w:val="0"/>
          <w:szCs w:val="20"/>
          <w:lang w:val="fr-FR"/>
        </w:rPr>
      </w:pPr>
      <w:proofErr w:type="gramStart"/>
      <w:r w:rsidRPr="00B10322">
        <w:rPr>
          <w:rFonts w:cs="Times New Roman"/>
          <w:noProof w:val="0"/>
          <w:szCs w:val="20"/>
          <w:lang w:val="fr-FR"/>
        </w:rPr>
        <w:t>rôle</w:t>
      </w:r>
      <w:proofErr w:type="gramEnd"/>
      <w:r w:rsidRPr="00B10322">
        <w:rPr>
          <w:rFonts w:cs="Times New Roman"/>
          <w:noProof w:val="0"/>
          <w:szCs w:val="20"/>
          <w:lang w:val="fr-FR"/>
        </w:rPr>
        <w:t xml:space="preserve"> du secteur de la santé publique et d’autres </w:t>
      </w:r>
      <w:hyperlink r:id="rId51" w:anchor="terme_autorite_competente" w:history="1">
        <w:r w:rsidR="009F2E53" w:rsidRPr="00B10322">
          <w:rPr>
            <w:rStyle w:val="Lienhypertexte"/>
            <w:rFonts w:cs="Times New Roman"/>
            <w:i/>
            <w:iCs/>
            <w:noProof w:val="0"/>
            <w:szCs w:val="20"/>
            <w:lang w:val="fr-FR"/>
          </w:rPr>
          <w:t>A</w:t>
        </w:r>
        <w:r w:rsidR="009F2E53" w:rsidRPr="00B10322">
          <w:rPr>
            <w:rStyle w:val="Lienhypertexte"/>
            <w:rFonts w:cs="Times New Roman"/>
            <w:i/>
            <w:iCs/>
            <w:szCs w:val="20"/>
            <w:lang w:val="fr-FR"/>
          </w:rPr>
          <w:t xml:space="preserve">utorités </w:t>
        </w:r>
        <w:r w:rsidRPr="00B10322">
          <w:rPr>
            <w:rStyle w:val="Lienhypertexte"/>
            <w:rFonts w:cs="Times New Roman"/>
            <w:i/>
            <w:iCs/>
            <w:szCs w:val="20"/>
            <w:lang w:val="fr-FR"/>
          </w:rPr>
          <w:t>compétentes</w:t>
        </w:r>
      </w:hyperlink>
      <w:r w:rsidRPr="00B10322">
        <w:rPr>
          <w:rFonts w:cs="Times New Roman"/>
          <w:noProof w:val="0"/>
          <w:szCs w:val="20"/>
          <w:lang w:val="fr-FR"/>
        </w:rPr>
        <w:t xml:space="preserve"> dans la </w:t>
      </w:r>
      <w:hyperlink r:id="rId52" w:anchor="terme_surveillance" w:history="1">
        <w:r w:rsidRPr="00B10322">
          <w:rPr>
            <w:rStyle w:val="Lienhypertexte"/>
            <w:rFonts w:cs="Times New Roman"/>
            <w:i/>
            <w:iCs/>
            <w:szCs w:val="20"/>
            <w:lang w:val="fr-FR"/>
          </w:rPr>
          <w:t>surveillance</w:t>
        </w:r>
      </w:hyperlink>
      <w:r w:rsidRPr="00B10322">
        <w:rPr>
          <w:rFonts w:cs="Times New Roman"/>
          <w:noProof w:val="0"/>
          <w:szCs w:val="20"/>
          <w:lang w:val="fr-FR"/>
        </w:rPr>
        <w:t xml:space="preserve"> de la rage véhiculée par les chiens. </w:t>
      </w:r>
    </w:p>
    <w:p w14:paraId="686CD929" w14:textId="4FABFCDF" w:rsidR="008308FB" w:rsidRPr="00B10322" w:rsidRDefault="008308FB" w:rsidP="008308FB">
      <w:pPr>
        <w:numPr>
          <w:ilvl w:val="2"/>
          <w:numId w:val="54"/>
        </w:numPr>
        <w:ind w:left="1417" w:hanging="425"/>
        <w:rPr>
          <w:rFonts w:cs="Times New Roman"/>
          <w:noProof w:val="0"/>
          <w:szCs w:val="20"/>
          <w:lang w:val="fr-FR"/>
        </w:rPr>
      </w:pPr>
      <w:r w:rsidRPr="00B10322">
        <w:rPr>
          <w:rFonts w:cs="Times New Roman"/>
          <w:noProof w:val="0"/>
          <w:szCs w:val="20"/>
          <w:lang w:val="fr-FR"/>
        </w:rPr>
        <w:t xml:space="preserve">système de gestion des données de </w:t>
      </w:r>
      <w:r w:rsidR="00265F9D" w:rsidRPr="00B10322">
        <w:rPr>
          <w:rFonts w:cs="Times New Roman"/>
          <w:noProof w:val="0"/>
          <w:szCs w:val="20"/>
          <w:lang w:val="fr-FR"/>
        </w:rPr>
        <w:t xml:space="preserve">la </w:t>
      </w:r>
      <w:hyperlink r:id="rId53" w:anchor="terme_surveillance" w:history="1">
        <w:r w:rsidRPr="00B10322">
          <w:rPr>
            <w:rStyle w:val="Lienhypertexte"/>
            <w:rFonts w:cs="Times New Roman"/>
            <w:i/>
            <w:iCs/>
            <w:szCs w:val="20"/>
            <w:lang w:val="fr-FR"/>
          </w:rPr>
          <w:t>surveillance</w:t>
        </w:r>
      </w:hyperlink>
      <w:r w:rsidRPr="00B10322">
        <w:rPr>
          <w:rFonts w:cs="Times New Roman"/>
          <w:noProof w:val="0"/>
          <w:szCs w:val="20"/>
          <w:lang w:val="fr-FR"/>
        </w:rPr>
        <w:t xml:space="preserve">, y compris les modalités appliquées </w:t>
      </w:r>
      <w:r w:rsidR="00265F9D" w:rsidRPr="00B10322">
        <w:rPr>
          <w:rFonts w:cs="Times New Roman"/>
          <w:noProof w:val="0"/>
          <w:szCs w:val="20"/>
          <w:lang w:val="fr-FR"/>
        </w:rPr>
        <w:t>pour</w:t>
      </w:r>
      <w:r w:rsidRPr="00B10322">
        <w:rPr>
          <w:rFonts w:cs="Times New Roman"/>
          <w:noProof w:val="0"/>
          <w:szCs w:val="20"/>
          <w:lang w:val="fr-FR"/>
        </w:rPr>
        <w:t xml:space="preserve"> la collecte de données, leur agrégation, leur partage avec d’autres </w:t>
      </w:r>
      <w:hyperlink r:id="rId54" w:anchor="terme_autorite_competente" w:history="1">
        <w:r w:rsidR="009F2E53" w:rsidRPr="00B10322">
          <w:rPr>
            <w:rStyle w:val="Lienhypertexte"/>
            <w:rFonts w:cs="Times New Roman"/>
            <w:i/>
            <w:iCs/>
            <w:szCs w:val="20"/>
            <w:lang w:val="fr-FR"/>
          </w:rPr>
          <w:t xml:space="preserve">Autorités </w:t>
        </w:r>
        <w:r w:rsidRPr="00B10322">
          <w:rPr>
            <w:rStyle w:val="Lienhypertexte"/>
            <w:rFonts w:cs="Times New Roman"/>
            <w:i/>
            <w:iCs/>
            <w:szCs w:val="20"/>
            <w:lang w:val="fr-FR"/>
          </w:rPr>
          <w:t>compétentes</w:t>
        </w:r>
      </w:hyperlink>
      <w:r w:rsidRPr="00B10322">
        <w:rPr>
          <w:rFonts w:cs="Times New Roman"/>
          <w:noProof w:val="0"/>
          <w:szCs w:val="20"/>
          <w:lang w:val="fr-FR"/>
        </w:rPr>
        <w:t xml:space="preserve"> (par exemple, </w:t>
      </w:r>
      <w:r w:rsidR="00265F9D" w:rsidRPr="00B10322">
        <w:rPr>
          <w:rFonts w:cs="Times New Roman"/>
          <w:noProof w:val="0"/>
          <w:szCs w:val="20"/>
          <w:lang w:val="fr-FR"/>
        </w:rPr>
        <w:t>les services de</w:t>
      </w:r>
      <w:r w:rsidRPr="00B10322">
        <w:rPr>
          <w:rFonts w:cs="Times New Roman"/>
          <w:noProof w:val="0"/>
          <w:szCs w:val="20"/>
          <w:lang w:val="fr-FR"/>
        </w:rPr>
        <w:t xml:space="preserve"> santé publique) et leur remontée </w:t>
      </w:r>
      <w:r w:rsidR="00A71E9A" w:rsidRPr="00B10322">
        <w:rPr>
          <w:rFonts w:cs="Times New Roman"/>
          <w:noProof w:val="0"/>
          <w:szCs w:val="20"/>
          <w:lang w:val="fr-FR"/>
        </w:rPr>
        <w:t>du niveau</w:t>
      </w:r>
      <w:r w:rsidRPr="00B10322">
        <w:rPr>
          <w:rFonts w:cs="Times New Roman"/>
          <w:noProof w:val="0"/>
          <w:szCs w:val="20"/>
          <w:lang w:val="fr-FR"/>
        </w:rPr>
        <w:t xml:space="preserve"> local au niveau national. </w:t>
      </w:r>
    </w:p>
    <w:p w14:paraId="32D3E98A" w14:textId="2D940787" w:rsidR="008308FB" w:rsidRPr="00B10322" w:rsidRDefault="007113BD" w:rsidP="007113BD">
      <w:pPr>
        <w:numPr>
          <w:ilvl w:val="2"/>
          <w:numId w:val="54"/>
        </w:numPr>
        <w:ind w:left="1417" w:hanging="425"/>
        <w:rPr>
          <w:rFonts w:cs="Times New Roman"/>
          <w:noProof w:val="0"/>
          <w:szCs w:val="20"/>
          <w:lang w:val="fr-FR"/>
        </w:rPr>
      </w:pPr>
      <w:r w:rsidRPr="00B10322">
        <w:rPr>
          <w:rFonts w:cs="Times New Roman"/>
          <w:noProof w:val="0"/>
          <w:szCs w:val="20"/>
          <w:lang w:val="fr-FR"/>
        </w:rPr>
        <w:t xml:space="preserve">système mis en œuvre pour enregistrer, traiter et analyser les données de diagnostic, modalités de leur intégration dans la base de données de </w:t>
      </w:r>
      <w:hyperlink r:id="rId55" w:anchor="terme_surveillancehttp://www.woah.org/index.php?id=169&amp;L=1&amp;htmfile=glossaire.htm" w:history="1">
        <w:r w:rsidRPr="00B10322">
          <w:rPr>
            <w:rStyle w:val="Lienhypertexte"/>
            <w:rFonts w:cs="Times New Roman"/>
            <w:i/>
            <w:iCs/>
            <w:szCs w:val="20"/>
            <w:lang w:val="fr-FR"/>
          </w:rPr>
          <w:t>s</w:t>
        </w:r>
        <w:r w:rsidR="00A71E9A" w:rsidRPr="00B10322">
          <w:rPr>
            <w:rStyle w:val="Lienhypertexte"/>
            <w:rFonts w:cs="Times New Roman"/>
            <w:i/>
            <w:iCs/>
            <w:szCs w:val="20"/>
            <w:lang w:val="fr-FR"/>
          </w:rPr>
          <w:t>urveillance</w:t>
        </w:r>
      </w:hyperlink>
      <w:r w:rsidR="00A71E9A" w:rsidRPr="00B10322">
        <w:rPr>
          <w:rFonts w:cs="Times New Roman"/>
          <w:noProof w:val="0"/>
          <w:szCs w:val="20"/>
          <w:lang w:val="fr-FR"/>
        </w:rPr>
        <w:t xml:space="preserve"> de la santé animale</w:t>
      </w:r>
      <w:r w:rsidRPr="00B10322">
        <w:rPr>
          <w:rFonts w:cs="Times New Roman"/>
          <w:noProof w:val="0"/>
          <w:szCs w:val="20"/>
          <w:lang w:val="fr-FR"/>
        </w:rPr>
        <w:t xml:space="preserve"> et modalités du partage de ces données entre le secteur de la santé publique, d’autres </w:t>
      </w:r>
      <w:hyperlink r:id="rId56" w:anchor="terme_autorite_competente" w:history="1">
        <w:r w:rsidR="009F2E53" w:rsidRPr="00B10322">
          <w:rPr>
            <w:rStyle w:val="Lienhypertexte"/>
            <w:rFonts w:cs="Times New Roman"/>
            <w:i/>
            <w:iCs/>
            <w:szCs w:val="20"/>
            <w:lang w:val="fr-FR"/>
          </w:rPr>
          <w:t xml:space="preserve">Autorités </w:t>
        </w:r>
        <w:r w:rsidRPr="00B10322">
          <w:rPr>
            <w:rStyle w:val="Lienhypertexte"/>
            <w:rFonts w:cs="Times New Roman"/>
            <w:i/>
            <w:iCs/>
            <w:szCs w:val="20"/>
            <w:lang w:val="fr-FR"/>
          </w:rPr>
          <w:t>compétentes</w:t>
        </w:r>
      </w:hyperlink>
      <w:r w:rsidRPr="00B10322">
        <w:rPr>
          <w:rFonts w:cs="Times New Roman"/>
          <w:noProof w:val="0"/>
          <w:szCs w:val="20"/>
          <w:lang w:val="fr-FR"/>
        </w:rPr>
        <w:t xml:space="preserve"> et les </w:t>
      </w:r>
      <w:hyperlink r:id="rId57" w:anchor="terme_services_veterinaires" w:history="1">
        <w:r w:rsidRPr="00B10322">
          <w:rPr>
            <w:rStyle w:val="Lienhypertexte"/>
            <w:rFonts w:cs="Times New Roman"/>
            <w:i/>
            <w:iCs/>
            <w:szCs w:val="20"/>
            <w:lang w:val="fr-FR"/>
          </w:rPr>
          <w:t>Services vétérinaires</w:t>
        </w:r>
      </w:hyperlink>
      <w:r w:rsidR="00A71E9A" w:rsidRPr="00B10322">
        <w:rPr>
          <w:rFonts w:cs="Times New Roman"/>
          <w:noProof w:val="0"/>
          <w:szCs w:val="20"/>
          <w:lang w:val="fr-FR"/>
        </w:rPr>
        <w:t>.</w:t>
      </w:r>
    </w:p>
    <w:p w14:paraId="06B31F57" w14:textId="22F19266" w:rsidR="005A668E" w:rsidRPr="00B10322" w:rsidRDefault="007113BD" w:rsidP="007113BD">
      <w:pPr>
        <w:ind w:left="851"/>
        <w:rPr>
          <w:rFonts w:cs="Times New Roman"/>
          <w:noProof w:val="0"/>
          <w:szCs w:val="20"/>
          <w:lang w:val="fr-FR"/>
        </w:rPr>
      </w:pPr>
      <w:r w:rsidRPr="00B10322">
        <w:rPr>
          <w:rFonts w:cs="Times New Roman"/>
          <w:noProof w:val="0"/>
          <w:szCs w:val="20"/>
          <w:lang w:val="fr-FR"/>
        </w:rPr>
        <w:t xml:space="preserve">Fournir un tableau synthétique et une carte indiquant, </w:t>
      </w:r>
      <w:r w:rsidR="00265F9D" w:rsidRPr="00B10322">
        <w:rPr>
          <w:rFonts w:cs="Times New Roman"/>
          <w:noProof w:val="0"/>
          <w:szCs w:val="20"/>
          <w:lang w:val="fr-FR"/>
        </w:rPr>
        <w:t>pour</w:t>
      </w:r>
      <w:r w:rsidRPr="00B10322">
        <w:rPr>
          <w:rFonts w:cs="Times New Roman"/>
          <w:noProof w:val="0"/>
          <w:szCs w:val="20"/>
          <w:lang w:val="fr-FR"/>
        </w:rPr>
        <w:t xml:space="preserve"> une période couvrant au minimum les 24 derniers mois, le nombre de</w:t>
      </w:r>
      <w:r w:rsidR="00A71E9A" w:rsidRPr="00B10322">
        <w:rPr>
          <w:rFonts w:cs="Times New Roman"/>
          <w:noProof w:val="0"/>
          <w:szCs w:val="20"/>
          <w:lang w:val="fr-FR"/>
        </w:rPr>
        <w:t xml:space="preserve"> suspicions de</w:t>
      </w:r>
      <w:r w:rsidRPr="00B10322">
        <w:rPr>
          <w:rFonts w:cs="Times New Roman"/>
          <w:noProof w:val="0"/>
          <w:szCs w:val="20"/>
          <w:lang w:val="fr-FR"/>
        </w:rPr>
        <w:t xml:space="preserve"> </w:t>
      </w:r>
      <w:hyperlink r:id="rId58" w:anchor="terme_cas" w:history="1">
        <w:r w:rsidRPr="00B10322">
          <w:rPr>
            <w:rStyle w:val="Lienhypertexte"/>
            <w:rFonts w:cs="Times New Roman"/>
            <w:i/>
            <w:noProof w:val="0"/>
            <w:szCs w:val="20"/>
            <w:lang w:val="fr-FR"/>
          </w:rPr>
          <w:t>cas</w:t>
        </w:r>
      </w:hyperlink>
      <w:r w:rsidRPr="00B10322">
        <w:rPr>
          <w:rFonts w:cs="Times New Roman"/>
          <w:noProof w:val="0"/>
          <w:szCs w:val="20"/>
          <w:lang w:val="fr-FR"/>
        </w:rPr>
        <w:t xml:space="preserve"> </w:t>
      </w:r>
      <w:r w:rsidR="00A71E9A" w:rsidRPr="00B10322">
        <w:rPr>
          <w:rFonts w:cs="Times New Roman"/>
          <w:noProof w:val="0"/>
          <w:szCs w:val="20"/>
          <w:lang w:val="fr-FR"/>
        </w:rPr>
        <w:t>et</w:t>
      </w:r>
      <w:r w:rsidRPr="00B10322">
        <w:rPr>
          <w:rFonts w:cs="Times New Roman"/>
          <w:noProof w:val="0"/>
          <w:szCs w:val="20"/>
          <w:lang w:val="fr-FR"/>
        </w:rPr>
        <w:t xml:space="preserve"> le nombre d’échantillons soumis à un test de détection de la rage animale, en précisant l’espèce, le type d’échantillon</w:t>
      </w:r>
      <w:r w:rsidR="00A71E9A" w:rsidRPr="00B10322">
        <w:rPr>
          <w:rFonts w:cs="Times New Roman"/>
          <w:noProof w:val="0"/>
          <w:szCs w:val="20"/>
          <w:lang w:val="fr-FR"/>
        </w:rPr>
        <w:t>s prélevés</w:t>
      </w:r>
      <w:r w:rsidRPr="00B10322">
        <w:rPr>
          <w:rFonts w:cs="Times New Roman"/>
          <w:noProof w:val="0"/>
          <w:szCs w:val="20"/>
          <w:lang w:val="fr-FR"/>
        </w:rPr>
        <w:t>, les méthodes d’analyse et les résultats.</w:t>
      </w:r>
    </w:p>
    <w:p w14:paraId="20C5F5AB" w14:textId="2979A6F8" w:rsidR="004341B4" w:rsidRPr="00B10322" w:rsidRDefault="00B403C0" w:rsidP="00B403C0">
      <w:pPr>
        <w:ind w:left="851"/>
        <w:rPr>
          <w:rFonts w:cs="Times New Roman"/>
          <w:noProof w:val="0"/>
          <w:szCs w:val="20"/>
          <w:lang w:val="fr-FR"/>
        </w:rPr>
      </w:pPr>
      <w:r w:rsidRPr="00B10322">
        <w:rPr>
          <w:rFonts w:cs="Times New Roman"/>
          <w:noProof w:val="0"/>
          <w:szCs w:val="20"/>
          <w:lang w:val="fr-FR"/>
        </w:rPr>
        <w:t xml:space="preserve">Fournir des </w:t>
      </w:r>
      <w:r w:rsidR="00A71E9A" w:rsidRPr="00B10322">
        <w:rPr>
          <w:rFonts w:cs="Times New Roman"/>
          <w:noProof w:val="0"/>
          <w:szCs w:val="20"/>
          <w:lang w:val="fr-FR"/>
        </w:rPr>
        <w:t xml:space="preserve">informations (ainsi qu’une carte) sur </w:t>
      </w:r>
      <w:r w:rsidRPr="00B10322">
        <w:rPr>
          <w:rFonts w:cs="Times New Roman"/>
          <w:noProof w:val="0"/>
          <w:szCs w:val="20"/>
          <w:lang w:val="fr-FR"/>
        </w:rPr>
        <w:t xml:space="preserve">les </w:t>
      </w:r>
      <w:hyperlink r:id="rId59" w:history="1">
        <w:r w:rsidR="005F421B" w:rsidRPr="008762D2">
          <w:rPr>
            <w:rStyle w:val="Lienhypertexte"/>
            <w:rFonts w:cs="Times New Roman"/>
            <w:i/>
            <w:iCs/>
            <w:noProof w:val="0"/>
            <w:szCs w:val="20"/>
            <w:lang w:val="fr-FR"/>
          </w:rPr>
          <w:t>cas</w:t>
        </w:r>
      </w:hyperlink>
      <w:r w:rsidRPr="00B10322">
        <w:rPr>
          <w:rFonts w:cs="Times New Roman"/>
          <w:noProof w:val="0"/>
          <w:szCs w:val="20"/>
          <w:lang w:val="fr-FR"/>
        </w:rPr>
        <w:t xml:space="preserve"> humains, les occurrences de morsures par chiens et les prophylaxies post-exposition appliquées chez l’homme au cours des 24 derniers mois.</w:t>
      </w:r>
      <w:r w:rsidR="001457A1" w:rsidRPr="00B10322">
        <w:rPr>
          <w:rFonts w:cs="Times New Roman"/>
          <w:noProof w:val="0"/>
          <w:szCs w:val="20"/>
          <w:lang w:val="fr-FR"/>
        </w:rPr>
        <w:t xml:space="preserve"> </w:t>
      </w:r>
    </w:p>
    <w:p w14:paraId="656E6946" w14:textId="288A0A0E" w:rsidR="00A24657" w:rsidRPr="00B10322" w:rsidRDefault="00A71E9A" w:rsidP="005A29DE">
      <w:pPr>
        <w:ind w:left="851"/>
        <w:rPr>
          <w:rFonts w:cs="Times New Roman"/>
          <w:noProof w:val="0"/>
          <w:szCs w:val="20"/>
          <w:lang w:val="fr-FR"/>
        </w:rPr>
      </w:pPr>
      <w:r w:rsidRPr="00B10322">
        <w:rPr>
          <w:rFonts w:cs="Times New Roman"/>
          <w:noProof w:val="0"/>
          <w:szCs w:val="20"/>
          <w:lang w:val="fr-FR"/>
        </w:rPr>
        <w:t xml:space="preserve">Décrire en détail </w:t>
      </w:r>
      <w:r w:rsidR="005A29DE" w:rsidRPr="00B10322">
        <w:rPr>
          <w:rFonts w:cs="Times New Roman"/>
          <w:noProof w:val="0"/>
          <w:szCs w:val="20"/>
          <w:lang w:val="fr-FR"/>
        </w:rPr>
        <w:t xml:space="preserve">les méthodes </w:t>
      </w:r>
      <w:r w:rsidRPr="00B10322">
        <w:rPr>
          <w:rFonts w:cs="Times New Roman"/>
          <w:noProof w:val="0"/>
          <w:szCs w:val="20"/>
          <w:lang w:val="fr-FR"/>
        </w:rPr>
        <w:t xml:space="preserve">choisies </w:t>
      </w:r>
      <w:r w:rsidR="005A29DE" w:rsidRPr="00B10322">
        <w:rPr>
          <w:rFonts w:cs="Times New Roman"/>
          <w:noProof w:val="0"/>
          <w:szCs w:val="20"/>
          <w:lang w:val="fr-FR"/>
        </w:rPr>
        <w:t xml:space="preserve">et </w:t>
      </w:r>
      <w:r w:rsidRPr="00B10322">
        <w:rPr>
          <w:rFonts w:cs="Times New Roman"/>
          <w:noProof w:val="0"/>
          <w:szCs w:val="20"/>
          <w:lang w:val="fr-FR"/>
        </w:rPr>
        <w:t xml:space="preserve">appliquées </w:t>
      </w:r>
      <w:r w:rsidR="005A29DE" w:rsidRPr="00B10322">
        <w:rPr>
          <w:rFonts w:cs="Times New Roman"/>
          <w:noProof w:val="0"/>
          <w:szCs w:val="20"/>
          <w:lang w:val="fr-FR"/>
        </w:rPr>
        <w:t xml:space="preserve">pour contrôler les performances du programme de </w:t>
      </w:r>
      <w:hyperlink r:id="rId60" w:anchor="terme_surveillance" w:history="1">
        <w:r w:rsidR="005A29DE" w:rsidRPr="00B10322">
          <w:rPr>
            <w:rStyle w:val="Lienhypertexte"/>
            <w:rFonts w:cs="Times New Roman"/>
            <w:i/>
            <w:iCs/>
            <w:szCs w:val="20"/>
            <w:lang w:val="fr-FR"/>
          </w:rPr>
          <w:t>surveillance</w:t>
        </w:r>
      </w:hyperlink>
      <w:r w:rsidR="005A29DE" w:rsidRPr="00B10322">
        <w:rPr>
          <w:rFonts w:cs="Times New Roman"/>
          <w:noProof w:val="0"/>
          <w:szCs w:val="20"/>
          <w:lang w:val="fr-FR"/>
        </w:rPr>
        <w:t xml:space="preserve">, en </w:t>
      </w:r>
      <w:r w:rsidRPr="00B10322">
        <w:rPr>
          <w:rFonts w:cs="Times New Roman"/>
          <w:noProof w:val="0"/>
          <w:szCs w:val="20"/>
          <w:lang w:val="fr-FR"/>
        </w:rPr>
        <w:t xml:space="preserve">précisant </w:t>
      </w:r>
      <w:r w:rsidR="005A29DE" w:rsidRPr="00B10322">
        <w:rPr>
          <w:rFonts w:cs="Times New Roman"/>
          <w:noProof w:val="0"/>
          <w:szCs w:val="20"/>
          <w:lang w:val="fr-FR"/>
        </w:rPr>
        <w:t>les indicateurs utilisés.</w:t>
      </w:r>
    </w:p>
    <w:p w14:paraId="57C99F8F" w14:textId="77777777" w:rsidR="005A29DE" w:rsidRPr="00B10322" w:rsidRDefault="005A29DE" w:rsidP="005A29DE">
      <w:pPr>
        <w:pStyle w:val="Paragraphedeliste"/>
        <w:numPr>
          <w:ilvl w:val="0"/>
          <w:numId w:val="40"/>
        </w:numPr>
        <w:ind w:left="851" w:hanging="425"/>
        <w:contextualSpacing w:val="0"/>
        <w:rPr>
          <w:rFonts w:cs="Times New Roman"/>
          <w:noProof w:val="0"/>
          <w:szCs w:val="20"/>
        </w:rPr>
      </w:pPr>
      <w:r w:rsidRPr="00B10322">
        <w:rPr>
          <w:rFonts w:cs="Times New Roman"/>
          <w:noProof w:val="0"/>
          <w:szCs w:val="20"/>
          <w:lang w:val="fr-FR"/>
        </w:rPr>
        <w:t>Diagnostic de la rage</w:t>
      </w:r>
    </w:p>
    <w:p w14:paraId="6CFB17D3" w14:textId="4C458DE8" w:rsidR="00A24657" w:rsidRPr="00B10322" w:rsidRDefault="005A29DE" w:rsidP="005A29DE">
      <w:pPr>
        <w:ind w:left="851"/>
        <w:rPr>
          <w:rFonts w:cs="Times New Roman"/>
          <w:noProof w:val="0"/>
          <w:szCs w:val="20"/>
          <w:lang w:val="fr-FR"/>
        </w:rPr>
      </w:pPr>
      <w:r w:rsidRPr="00B10322">
        <w:rPr>
          <w:rFonts w:cs="Times New Roman"/>
          <w:noProof w:val="0"/>
          <w:szCs w:val="20"/>
          <w:lang w:val="fr-FR"/>
        </w:rPr>
        <w:t xml:space="preserve">Fournir des preuves documentées confirmant que les dispositions pertinentes des chapitres </w:t>
      </w:r>
      <w:hyperlink r:id="rId61" w:history="1">
        <w:r w:rsidRPr="005F421B">
          <w:rPr>
            <w:rStyle w:val="Lienhypertexte"/>
            <w:rFonts w:cs="Times New Roman"/>
            <w:noProof w:val="0"/>
            <w:szCs w:val="20"/>
            <w:lang w:val="fr-FR"/>
          </w:rPr>
          <w:t>1.1.2</w:t>
        </w:r>
      </w:hyperlink>
      <w:r w:rsidRPr="00B10322">
        <w:rPr>
          <w:rFonts w:cs="Times New Roman"/>
          <w:noProof w:val="0"/>
          <w:szCs w:val="20"/>
          <w:lang w:val="fr-FR"/>
        </w:rPr>
        <w:t xml:space="preserve">, </w:t>
      </w:r>
      <w:hyperlink r:id="rId62" w:history="1">
        <w:r w:rsidRPr="005F421B">
          <w:rPr>
            <w:rStyle w:val="Lienhypertexte"/>
            <w:rFonts w:cs="Times New Roman"/>
            <w:noProof w:val="0"/>
            <w:szCs w:val="20"/>
            <w:lang w:val="fr-FR"/>
          </w:rPr>
          <w:t>1.1.3</w:t>
        </w:r>
      </w:hyperlink>
      <w:r w:rsidRPr="00B10322">
        <w:rPr>
          <w:rFonts w:cs="Times New Roman"/>
          <w:noProof w:val="0"/>
          <w:szCs w:val="20"/>
          <w:lang w:val="fr-FR"/>
        </w:rPr>
        <w:t xml:space="preserve"> et </w:t>
      </w:r>
      <w:hyperlink r:id="rId63" w:history="1">
        <w:r w:rsidRPr="005F421B">
          <w:rPr>
            <w:rStyle w:val="Lienhypertexte"/>
            <w:rFonts w:cs="Times New Roman"/>
            <w:noProof w:val="0"/>
            <w:szCs w:val="20"/>
            <w:lang w:val="fr-FR"/>
          </w:rPr>
          <w:t>3.1.17</w:t>
        </w:r>
      </w:hyperlink>
      <w:r w:rsidRPr="00B10322">
        <w:rPr>
          <w:rFonts w:cs="Times New Roman"/>
          <w:noProof w:val="0"/>
          <w:szCs w:val="20"/>
          <w:lang w:val="fr-FR"/>
        </w:rPr>
        <w:t xml:space="preserve"> du </w:t>
      </w:r>
      <w:hyperlink r:id="rId64" w:anchor="terme_manuel_terrestre" w:history="1">
        <w:r w:rsidRPr="00B10322">
          <w:rPr>
            <w:rStyle w:val="Lienhypertexte"/>
            <w:rFonts w:cs="Times New Roman"/>
            <w:i/>
            <w:noProof w:val="0"/>
            <w:szCs w:val="20"/>
            <w:lang w:val="fr-FR"/>
          </w:rPr>
          <w:t>Manuel terrestre</w:t>
        </w:r>
      </w:hyperlink>
      <w:r w:rsidRPr="00B10322">
        <w:rPr>
          <w:rFonts w:cs="Times New Roman"/>
          <w:noProof w:val="0"/>
          <w:szCs w:val="20"/>
          <w:lang w:val="fr-FR"/>
        </w:rPr>
        <w:t xml:space="preserve"> sont bien appliquées.</w:t>
      </w:r>
      <w:r w:rsidR="00D23933" w:rsidRPr="00B10322">
        <w:rPr>
          <w:rFonts w:cs="Times New Roman"/>
          <w:noProof w:val="0"/>
          <w:szCs w:val="20"/>
          <w:lang w:val="fr-FR"/>
        </w:rPr>
        <w:t xml:space="preserve"> </w:t>
      </w:r>
      <w:r w:rsidRPr="00B10322">
        <w:rPr>
          <w:rFonts w:cs="Times New Roman"/>
          <w:noProof w:val="0"/>
          <w:szCs w:val="20"/>
          <w:lang w:val="fr-FR"/>
        </w:rPr>
        <w:t>Les aspects suivants devront être renseignés</w:t>
      </w:r>
      <w:r w:rsidR="004F307F" w:rsidRPr="00B10322">
        <w:rPr>
          <w:rFonts w:cs="Times New Roman"/>
          <w:noProof w:val="0"/>
          <w:szCs w:val="20"/>
          <w:lang w:val="fr-FR"/>
        </w:rPr>
        <w:t> :</w:t>
      </w:r>
    </w:p>
    <w:p w14:paraId="77CDE28D" w14:textId="531455C9" w:rsidR="005A29DE" w:rsidRPr="00B10322" w:rsidRDefault="00A71E9A" w:rsidP="001B1C06">
      <w:pPr>
        <w:pStyle w:val="Paragraphedeliste"/>
        <w:numPr>
          <w:ilvl w:val="5"/>
          <w:numId w:val="35"/>
        </w:numPr>
        <w:spacing w:after="120"/>
        <w:ind w:left="1418" w:hanging="425"/>
        <w:contextualSpacing w:val="0"/>
        <w:rPr>
          <w:rFonts w:cs="Times New Roman"/>
          <w:noProof w:val="0"/>
          <w:szCs w:val="20"/>
          <w:lang w:val="fr-FR"/>
        </w:rPr>
      </w:pPr>
      <w:proofErr w:type="gramStart"/>
      <w:r w:rsidRPr="00B10322">
        <w:rPr>
          <w:rFonts w:cs="Times New Roman"/>
          <w:noProof w:val="0"/>
          <w:szCs w:val="20"/>
          <w:lang w:val="fr-FR"/>
        </w:rPr>
        <w:t>vue</w:t>
      </w:r>
      <w:proofErr w:type="gramEnd"/>
      <w:r w:rsidRPr="00B10322">
        <w:rPr>
          <w:rFonts w:cs="Times New Roman"/>
          <w:noProof w:val="0"/>
          <w:szCs w:val="20"/>
          <w:lang w:val="fr-FR"/>
        </w:rPr>
        <w:t xml:space="preserve"> </w:t>
      </w:r>
      <w:r w:rsidR="005A29DE" w:rsidRPr="00B10322">
        <w:rPr>
          <w:rFonts w:cs="Times New Roman"/>
          <w:noProof w:val="0"/>
          <w:szCs w:val="20"/>
          <w:lang w:val="fr-FR"/>
        </w:rPr>
        <w:t xml:space="preserve">d’ensemble des </w:t>
      </w:r>
      <w:hyperlink r:id="rId65" w:anchor="terme_laboratoire" w:history="1">
        <w:r w:rsidR="005A29DE" w:rsidRPr="00B10322">
          <w:rPr>
            <w:rStyle w:val="Lienhypertexte"/>
            <w:rFonts w:cs="Times New Roman"/>
            <w:i/>
            <w:iCs/>
            <w:szCs w:val="20"/>
            <w:lang w:val="fr-FR"/>
          </w:rPr>
          <w:t>laboratoires</w:t>
        </w:r>
      </w:hyperlink>
      <w:r w:rsidR="005A29DE" w:rsidRPr="00B10322">
        <w:rPr>
          <w:rFonts w:cs="Times New Roman"/>
          <w:noProof w:val="0"/>
          <w:szCs w:val="20"/>
          <w:lang w:val="fr-FR"/>
        </w:rPr>
        <w:t xml:space="preserve"> effectuant des tests de diagnostic de la rage dans le pays, en incluant les précisions suivantes</w:t>
      </w:r>
      <w:r w:rsidR="004F307F" w:rsidRPr="00B10322">
        <w:rPr>
          <w:rFonts w:cs="Times New Roman"/>
          <w:noProof w:val="0"/>
          <w:szCs w:val="20"/>
          <w:lang w:val="fr-FR"/>
        </w:rPr>
        <w:t> :</w:t>
      </w:r>
      <w:r w:rsidR="005A29DE" w:rsidRPr="00B10322">
        <w:rPr>
          <w:rFonts w:cs="Times New Roman"/>
          <w:noProof w:val="0"/>
          <w:szCs w:val="20"/>
          <w:lang w:val="fr-FR"/>
        </w:rPr>
        <w:t xml:space="preserve"> </w:t>
      </w:r>
    </w:p>
    <w:p w14:paraId="30792074" w14:textId="77777777" w:rsidR="005A29DE" w:rsidRPr="00B10322" w:rsidRDefault="005A29DE" w:rsidP="001B1C06">
      <w:pPr>
        <w:numPr>
          <w:ilvl w:val="2"/>
          <w:numId w:val="46"/>
        </w:numPr>
        <w:spacing w:after="120"/>
        <w:ind w:left="1418" w:hanging="425"/>
        <w:rPr>
          <w:rFonts w:cs="Times New Roman"/>
          <w:noProof w:val="0"/>
          <w:szCs w:val="20"/>
          <w:lang w:val="fr-FR"/>
        </w:rPr>
      </w:pPr>
      <w:proofErr w:type="gramStart"/>
      <w:r w:rsidRPr="00B10322">
        <w:rPr>
          <w:rFonts w:cs="Times New Roman"/>
          <w:noProof w:val="0"/>
          <w:szCs w:val="20"/>
          <w:lang w:val="fr-FR"/>
        </w:rPr>
        <w:t>aspects</w:t>
      </w:r>
      <w:proofErr w:type="gramEnd"/>
      <w:r w:rsidRPr="00B10322">
        <w:rPr>
          <w:rFonts w:cs="Times New Roman"/>
          <w:noProof w:val="0"/>
          <w:szCs w:val="20"/>
          <w:lang w:val="fr-FR"/>
        </w:rPr>
        <w:t xml:space="preserve"> logistiques de l’envoi d’échantillons, mesures de sécurité et de protection biologique</w:t>
      </w:r>
      <w:r w:rsidR="00A71E9A" w:rsidRPr="00B10322">
        <w:rPr>
          <w:rFonts w:cs="Times New Roman"/>
          <w:noProof w:val="0"/>
          <w:szCs w:val="20"/>
          <w:lang w:val="fr-FR"/>
        </w:rPr>
        <w:t>s</w:t>
      </w:r>
      <w:r w:rsidRPr="00B10322">
        <w:rPr>
          <w:rFonts w:cs="Times New Roman"/>
          <w:noProof w:val="0"/>
          <w:szCs w:val="20"/>
          <w:lang w:val="fr-FR"/>
        </w:rPr>
        <w:t xml:space="preserve"> appliquées, procédures de suivi et délais de la notification des résultats</w:t>
      </w:r>
      <w:r w:rsidR="004F307F" w:rsidRPr="00B10322">
        <w:rPr>
          <w:rFonts w:cs="Times New Roman"/>
          <w:noProof w:val="0"/>
          <w:szCs w:val="20"/>
          <w:lang w:val="fr-FR"/>
        </w:rPr>
        <w:t> ;</w:t>
      </w:r>
    </w:p>
    <w:p w14:paraId="31DEC4E7" w14:textId="241372CA" w:rsidR="005A29DE" w:rsidRPr="00B10322" w:rsidRDefault="005A29DE" w:rsidP="001B1C06">
      <w:pPr>
        <w:numPr>
          <w:ilvl w:val="2"/>
          <w:numId w:val="46"/>
        </w:numPr>
        <w:spacing w:after="120"/>
        <w:ind w:left="1418" w:hanging="425"/>
        <w:rPr>
          <w:rFonts w:cs="Times New Roman"/>
          <w:noProof w:val="0"/>
          <w:szCs w:val="20"/>
          <w:lang w:val="fr-FR"/>
        </w:rPr>
      </w:pPr>
      <w:proofErr w:type="gramStart"/>
      <w:r w:rsidRPr="00B10322">
        <w:rPr>
          <w:rFonts w:cs="Times New Roman"/>
          <w:noProof w:val="0"/>
          <w:szCs w:val="20"/>
          <w:lang w:val="fr-FR"/>
        </w:rPr>
        <w:t>description</w:t>
      </w:r>
      <w:proofErr w:type="gramEnd"/>
      <w:r w:rsidRPr="00B10322">
        <w:rPr>
          <w:rFonts w:cs="Times New Roman"/>
          <w:noProof w:val="0"/>
          <w:szCs w:val="20"/>
          <w:lang w:val="fr-FR"/>
        </w:rPr>
        <w:t xml:space="preserve"> détaillée des méthodes </w:t>
      </w:r>
      <w:r w:rsidR="00A71E9A" w:rsidRPr="00B10322">
        <w:rPr>
          <w:rFonts w:cs="Times New Roman"/>
          <w:noProof w:val="0"/>
          <w:szCs w:val="20"/>
          <w:lang w:val="fr-FR"/>
        </w:rPr>
        <w:t xml:space="preserve">utilisées </w:t>
      </w:r>
      <w:r w:rsidRPr="00B10322">
        <w:rPr>
          <w:rFonts w:cs="Times New Roman"/>
          <w:noProof w:val="0"/>
          <w:szCs w:val="20"/>
          <w:lang w:val="fr-FR"/>
        </w:rPr>
        <w:t>pour le diagnostic de la rage ainsi que du programme de tests d’aptitude mis en œuvre.</w:t>
      </w:r>
      <w:r w:rsidR="004F307F" w:rsidRPr="00B10322">
        <w:rPr>
          <w:rFonts w:cs="Times New Roman"/>
          <w:noProof w:val="0"/>
          <w:szCs w:val="20"/>
          <w:lang w:val="fr-FR"/>
        </w:rPr>
        <w:t xml:space="preserve"> </w:t>
      </w:r>
      <w:r w:rsidRPr="00B10322">
        <w:rPr>
          <w:rFonts w:cs="Times New Roman"/>
          <w:noProof w:val="0"/>
          <w:szCs w:val="20"/>
          <w:lang w:val="fr-FR"/>
        </w:rPr>
        <w:t xml:space="preserve">Informations détaillées sur le nombre de tests de diagnostic de la rage réalisés au cours des 24 derniers mois par les </w:t>
      </w:r>
      <w:hyperlink r:id="rId66" w:anchor="terme_laboratoire" w:history="1">
        <w:r w:rsidRPr="00B10322">
          <w:rPr>
            <w:rStyle w:val="Lienhypertexte"/>
            <w:rFonts w:cs="Times New Roman"/>
            <w:i/>
            <w:noProof w:val="0"/>
            <w:szCs w:val="20"/>
            <w:lang w:val="fr-FR"/>
          </w:rPr>
          <w:t>laboratoires</w:t>
        </w:r>
      </w:hyperlink>
      <w:r w:rsidRPr="00B10322">
        <w:rPr>
          <w:rFonts w:cs="Times New Roman"/>
          <w:noProof w:val="0"/>
          <w:szCs w:val="20"/>
          <w:lang w:val="fr-FR"/>
        </w:rPr>
        <w:t xml:space="preserve"> nationaux et, le cas échéant, par des </w:t>
      </w:r>
      <w:hyperlink r:id="rId67" w:anchor="terme_laboratoire" w:history="1">
        <w:r w:rsidRPr="00B10322">
          <w:rPr>
            <w:rStyle w:val="Lienhypertexte"/>
            <w:rFonts w:cs="Times New Roman"/>
            <w:i/>
            <w:noProof w:val="0"/>
            <w:szCs w:val="20"/>
            <w:lang w:val="fr-FR"/>
          </w:rPr>
          <w:t>laboratoires</w:t>
        </w:r>
      </w:hyperlink>
      <w:r w:rsidR="00A71E9A" w:rsidRPr="00B10322">
        <w:rPr>
          <w:rFonts w:cs="Times New Roman"/>
          <w:noProof w:val="0"/>
          <w:szCs w:val="20"/>
          <w:lang w:val="fr-FR"/>
        </w:rPr>
        <w:t xml:space="preserve"> d’autres pays</w:t>
      </w:r>
      <w:r w:rsidR="004F307F" w:rsidRPr="00B10322">
        <w:rPr>
          <w:rFonts w:cs="Times New Roman"/>
          <w:noProof w:val="0"/>
          <w:szCs w:val="20"/>
          <w:lang w:val="fr-FR"/>
        </w:rPr>
        <w:t> ;</w:t>
      </w:r>
    </w:p>
    <w:p w14:paraId="4A34A5B0" w14:textId="605D4B81" w:rsidR="00A71E9A" w:rsidRPr="00B10322" w:rsidRDefault="00265F9D" w:rsidP="001B1C06">
      <w:pPr>
        <w:numPr>
          <w:ilvl w:val="2"/>
          <w:numId w:val="46"/>
        </w:numPr>
        <w:spacing w:after="120"/>
        <w:ind w:left="1418" w:hanging="425"/>
        <w:rPr>
          <w:rFonts w:cs="Times New Roman"/>
          <w:noProof w:val="0"/>
          <w:szCs w:val="20"/>
          <w:lang w:val="fr-FR"/>
        </w:rPr>
      </w:pPr>
      <w:proofErr w:type="gramStart"/>
      <w:r w:rsidRPr="00B10322">
        <w:rPr>
          <w:rFonts w:cs="Times New Roman"/>
          <w:noProof w:val="0"/>
          <w:szCs w:val="20"/>
          <w:lang w:val="fr-FR"/>
        </w:rPr>
        <w:t>le</w:t>
      </w:r>
      <w:proofErr w:type="gramEnd"/>
      <w:r w:rsidRPr="00B10322">
        <w:rPr>
          <w:rFonts w:cs="Times New Roman"/>
          <w:noProof w:val="0"/>
          <w:szCs w:val="20"/>
          <w:lang w:val="fr-FR"/>
        </w:rPr>
        <w:t xml:space="preserve"> cas échéant, d</w:t>
      </w:r>
      <w:r w:rsidR="00A71E9A" w:rsidRPr="00B10322">
        <w:rPr>
          <w:rFonts w:cs="Times New Roman"/>
          <w:noProof w:val="0"/>
          <w:szCs w:val="20"/>
          <w:lang w:val="fr-FR"/>
        </w:rPr>
        <w:t xml:space="preserve">escription </w:t>
      </w:r>
      <w:r w:rsidRPr="00B10322">
        <w:rPr>
          <w:rFonts w:cs="Times New Roman"/>
          <w:noProof w:val="0"/>
          <w:szCs w:val="20"/>
          <w:lang w:val="fr-FR"/>
        </w:rPr>
        <w:t xml:space="preserve">des méthodes utilisées pour caractériser les </w:t>
      </w:r>
      <w:r w:rsidR="00A71E9A" w:rsidRPr="00B10322">
        <w:rPr>
          <w:rFonts w:cs="Times New Roman"/>
          <w:noProof w:val="0"/>
          <w:szCs w:val="20"/>
          <w:lang w:val="fr-FR"/>
        </w:rPr>
        <w:t xml:space="preserve">isolats viraux issus des </w:t>
      </w:r>
      <w:hyperlink r:id="rId68" w:anchor="terme_cas" w:history="1">
        <w:r w:rsidR="005F421B" w:rsidRPr="00B10322">
          <w:rPr>
            <w:rStyle w:val="Lienhypertexte"/>
            <w:rFonts w:cs="Times New Roman"/>
            <w:i/>
            <w:noProof w:val="0"/>
            <w:szCs w:val="20"/>
            <w:lang w:val="fr-FR"/>
          </w:rPr>
          <w:t>cas</w:t>
        </w:r>
      </w:hyperlink>
      <w:r w:rsidR="005F421B" w:rsidRPr="00B10322">
        <w:rPr>
          <w:rFonts w:cs="Times New Roman"/>
          <w:noProof w:val="0"/>
          <w:szCs w:val="20"/>
          <w:lang w:val="fr-FR"/>
        </w:rPr>
        <w:t xml:space="preserve"> </w:t>
      </w:r>
      <w:r w:rsidR="00A71E9A" w:rsidRPr="00B10322">
        <w:rPr>
          <w:rFonts w:cs="Times New Roman"/>
          <w:noProof w:val="0"/>
          <w:szCs w:val="20"/>
          <w:lang w:val="fr-FR"/>
        </w:rPr>
        <w:t>humains et animaux.</w:t>
      </w:r>
    </w:p>
    <w:p w14:paraId="60C52D9F" w14:textId="7896CF6C" w:rsidR="005A29DE" w:rsidRPr="00B10322" w:rsidRDefault="005A29DE" w:rsidP="001B1C06">
      <w:pPr>
        <w:numPr>
          <w:ilvl w:val="2"/>
          <w:numId w:val="46"/>
        </w:numPr>
        <w:spacing w:after="120"/>
        <w:ind w:left="1418" w:hanging="425"/>
        <w:rPr>
          <w:rFonts w:cs="Times New Roman"/>
          <w:noProof w:val="0"/>
          <w:szCs w:val="20"/>
          <w:lang w:val="fr-FR"/>
        </w:rPr>
      </w:pPr>
      <w:proofErr w:type="gramStart"/>
      <w:r w:rsidRPr="00B10322">
        <w:rPr>
          <w:rFonts w:cs="Times New Roman"/>
          <w:noProof w:val="0"/>
          <w:szCs w:val="20"/>
          <w:lang w:val="fr-FR"/>
        </w:rPr>
        <w:t>procédures</w:t>
      </w:r>
      <w:proofErr w:type="gramEnd"/>
      <w:r w:rsidRPr="00B10322">
        <w:rPr>
          <w:rFonts w:cs="Times New Roman"/>
          <w:noProof w:val="0"/>
          <w:szCs w:val="20"/>
          <w:lang w:val="fr-FR"/>
        </w:rPr>
        <w:t xml:space="preserve"> </w:t>
      </w:r>
      <w:r w:rsidR="00A71E9A" w:rsidRPr="00B10322">
        <w:rPr>
          <w:rFonts w:cs="Times New Roman"/>
          <w:noProof w:val="0"/>
          <w:szCs w:val="20"/>
          <w:lang w:val="fr-FR"/>
        </w:rPr>
        <w:t xml:space="preserve">existantes ou </w:t>
      </w:r>
      <w:r w:rsidR="00265F9D" w:rsidRPr="00B10322">
        <w:rPr>
          <w:rFonts w:cs="Times New Roman"/>
          <w:noProof w:val="0"/>
          <w:szCs w:val="20"/>
          <w:lang w:val="fr-FR"/>
        </w:rPr>
        <w:t>prévues</w:t>
      </w:r>
      <w:r w:rsidR="00A71E9A" w:rsidRPr="00B10322">
        <w:rPr>
          <w:rFonts w:cs="Times New Roman"/>
          <w:noProof w:val="0"/>
          <w:szCs w:val="20"/>
          <w:lang w:val="fr-FR"/>
        </w:rPr>
        <w:t xml:space="preserve"> </w:t>
      </w:r>
      <w:r w:rsidRPr="00B10322">
        <w:rPr>
          <w:rFonts w:cs="Times New Roman"/>
          <w:noProof w:val="0"/>
          <w:szCs w:val="20"/>
          <w:lang w:val="fr-FR"/>
        </w:rPr>
        <w:t xml:space="preserve">d’assurance qualité </w:t>
      </w:r>
      <w:r w:rsidR="00A71E9A" w:rsidRPr="00B10322">
        <w:rPr>
          <w:rFonts w:cs="Times New Roman"/>
          <w:noProof w:val="0"/>
          <w:szCs w:val="20"/>
          <w:lang w:val="fr-FR"/>
        </w:rPr>
        <w:t xml:space="preserve">applicables au </w:t>
      </w:r>
      <w:r w:rsidRPr="00B10322">
        <w:rPr>
          <w:rFonts w:cs="Times New Roman"/>
          <w:noProof w:val="0"/>
          <w:szCs w:val="20"/>
          <w:lang w:val="fr-FR"/>
        </w:rPr>
        <w:t xml:space="preserve">système des </w:t>
      </w:r>
      <w:hyperlink r:id="rId69" w:anchor="terme_laboratoire" w:history="1">
        <w:r w:rsidRPr="00B10322">
          <w:rPr>
            <w:rStyle w:val="Lienhypertexte"/>
            <w:rFonts w:cs="Times New Roman"/>
            <w:i/>
            <w:noProof w:val="0"/>
            <w:szCs w:val="20"/>
            <w:lang w:val="fr-FR"/>
          </w:rPr>
          <w:t>laboratoires</w:t>
        </w:r>
      </w:hyperlink>
      <w:r w:rsidRPr="00B10322">
        <w:rPr>
          <w:rFonts w:cs="Times New Roman"/>
          <w:noProof w:val="0"/>
          <w:szCs w:val="20"/>
          <w:lang w:val="fr-FR"/>
        </w:rPr>
        <w:t xml:space="preserve">, par exemple l’accréditation officielle des </w:t>
      </w:r>
      <w:hyperlink r:id="rId70" w:anchor="terme_laboratoire" w:history="1">
        <w:r w:rsidRPr="00B10322">
          <w:rPr>
            <w:rStyle w:val="Lienhypertexte"/>
            <w:rFonts w:cs="Times New Roman"/>
            <w:i/>
            <w:noProof w:val="0"/>
            <w:szCs w:val="20"/>
            <w:lang w:val="fr-FR"/>
          </w:rPr>
          <w:t>laboratoires</w:t>
        </w:r>
      </w:hyperlink>
      <w:r w:rsidRPr="00B10322">
        <w:rPr>
          <w:rFonts w:cs="Times New Roman"/>
          <w:noProof w:val="0"/>
          <w:szCs w:val="20"/>
          <w:lang w:val="fr-FR"/>
        </w:rPr>
        <w:t>, les bonnes pratiques de laboratoire, la conformité aux normes ISO, etc.</w:t>
      </w:r>
      <w:r w:rsidR="004F307F" w:rsidRPr="00B10322">
        <w:rPr>
          <w:rFonts w:cs="Times New Roman"/>
          <w:noProof w:val="0"/>
          <w:szCs w:val="20"/>
          <w:lang w:val="fr-FR"/>
        </w:rPr>
        <w:t> ;</w:t>
      </w:r>
    </w:p>
    <w:p w14:paraId="0774210E" w14:textId="4CA067E8" w:rsidR="005A29DE" w:rsidRPr="00B10322" w:rsidRDefault="005A29DE" w:rsidP="001B1C06">
      <w:pPr>
        <w:numPr>
          <w:ilvl w:val="2"/>
          <w:numId w:val="46"/>
        </w:numPr>
        <w:spacing w:after="120"/>
        <w:ind w:left="1418" w:hanging="425"/>
        <w:rPr>
          <w:rFonts w:cs="Times New Roman"/>
          <w:noProof w:val="0"/>
          <w:szCs w:val="20"/>
          <w:lang w:val="fr-FR"/>
        </w:rPr>
      </w:pPr>
      <w:proofErr w:type="gramStart"/>
      <w:r w:rsidRPr="00B10322">
        <w:rPr>
          <w:rFonts w:cs="Times New Roman"/>
          <w:noProof w:val="0"/>
          <w:szCs w:val="20"/>
          <w:lang w:val="fr-FR"/>
        </w:rPr>
        <w:t>informations</w:t>
      </w:r>
      <w:proofErr w:type="gramEnd"/>
      <w:r w:rsidRPr="00B10322">
        <w:rPr>
          <w:rFonts w:cs="Times New Roman"/>
          <w:noProof w:val="0"/>
          <w:szCs w:val="20"/>
          <w:lang w:val="fr-FR"/>
        </w:rPr>
        <w:t xml:space="preserve"> détaillées sur la participation à des essais comparatifs inter-</w:t>
      </w:r>
      <w:hyperlink r:id="rId71" w:anchor="terme_laboratoire" w:history="1">
        <w:r w:rsidRPr="00B10322">
          <w:rPr>
            <w:rStyle w:val="Lienhypertexte"/>
            <w:rFonts w:cs="Times New Roman"/>
            <w:i/>
            <w:noProof w:val="0"/>
            <w:szCs w:val="20"/>
            <w:lang w:val="fr-FR"/>
          </w:rPr>
          <w:t>laboratoires</w:t>
        </w:r>
      </w:hyperlink>
      <w:r w:rsidRPr="00B10322">
        <w:rPr>
          <w:rFonts w:cs="Times New Roman"/>
          <w:noProof w:val="0"/>
          <w:szCs w:val="20"/>
          <w:lang w:val="fr-FR"/>
        </w:rPr>
        <w:t>, indiquant les résultats les plus récents et les mesures correctives appliquées, le cas échéant</w:t>
      </w:r>
      <w:r w:rsidR="004F307F" w:rsidRPr="00B10322">
        <w:rPr>
          <w:rFonts w:cs="Times New Roman"/>
          <w:noProof w:val="0"/>
          <w:szCs w:val="20"/>
          <w:lang w:val="fr-FR"/>
        </w:rPr>
        <w:t> ;</w:t>
      </w:r>
    </w:p>
    <w:p w14:paraId="0D24C5F8" w14:textId="77777777" w:rsidR="005A29DE" w:rsidRPr="00B10322" w:rsidRDefault="005A29DE" w:rsidP="00C94DA9">
      <w:pPr>
        <w:numPr>
          <w:ilvl w:val="2"/>
          <w:numId w:val="46"/>
        </w:numPr>
        <w:spacing w:after="200"/>
        <w:ind w:left="1418" w:hanging="425"/>
        <w:rPr>
          <w:rFonts w:cs="Times New Roman"/>
          <w:noProof w:val="0"/>
          <w:szCs w:val="20"/>
          <w:lang w:val="fr-FR"/>
        </w:rPr>
      </w:pPr>
      <w:proofErr w:type="gramStart"/>
      <w:r w:rsidRPr="00B10322">
        <w:rPr>
          <w:rFonts w:cs="Times New Roman"/>
          <w:noProof w:val="0"/>
          <w:szCs w:val="20"/>
          <w:lang w:val="fr-FR"/>
        </w:rPr>
        <w:t>informations</w:t>
      </w:r>
      <w:proofErr w:type="gramEnd"/>
      <w:r w:rsidRPr="00B10322">
        <w:rPr>
          <w:rFonts w:cs="Times New Roman"/>
          <w:noProof w:val="0"/>
          <w:szCs w:val="20"/>
          <w:lang w:val="fr-FR"/>
        </w:rPr>
        <w:t xml:space="preserve"> détaillées sur la manipulation du virus vivant de la rage, et description des mesures de sécurité et de protection biologique</w:t>
      </w:r>
      <w:r w:rsidR="00A71E9A" w:rsidRPr="00B10322">
        <w:rPr>
          <w:rFonts w:cs="Times New Roman"/>
          <w:noProof w:val="0"/>
          <w:szCs w:val="20"/>
          <w:lang w:val="fr-FR"/>
        </w:rPr>
        <w:t>s</w:t>
      </w:r>
      <w:r w:rsidRPr="00B10322">
        <w:rPr>
          <w:rFonts w:cs="Times New Roman"/>
          <w:noProof w:val="0"/>
          <w:szCs w:val="20"/>
          <w:lang w:val="fr-FR"/>
        </w:rPr>
        <w:t xml:space="preserve"> appliquées</w:t>
      </w:r>
      <w:r w:rsidR="004F307F" w:rsidRPr="00B10322">
        <w:rPr>
          <w:rFonts w:cs="Times New Roman"/>
          <w:noProof w:val="0"/>
          <w:szCs w:val="20"/>
          <w:lang w:val="fr-FR"/>
        </w:rPr>
        <w:t> ;</w:t>
      </w:r>
    </w:p>
    <w:p w14:paraId="56CB7131" w14:textId="20BD2626" w:rsidR="00C94DA9" w:rsidRPr="00B10322" w:rsidRDefault="00C94DA9" w:rsidP="00C94DA9">
      <w:pPr>
        <w:pStyle w:val="Paragraphedeliste"/>
        <w:numPr>
          <w:ilvl w:val="5"/>
          <w:numId w:val="35"/>
        </w:numPr>
        <w:spacing w:after="200"/>
        <w:ind w:left="1418" w:hanging="425"/>
        <w:contextualSpacing w:val="0"/>
        <w:rPr>
          <w:rFonts w:cs="Times New Roman"/>
          <w:noProof w:val="0"/>
          <w:szCs w:val="20"/>
          <w:lang w:val="fr-FR"/>
        </w:rPr>
      </w:pPr>
      <w:r w:rsidRPr="00B10322">
        <w:rPr>
          <w:rFonts w:cs="Times New Roman"/>
          <w:noProof w:val="0"/>
          <w:szCs w:val="20"/>
          <w:lang w:val="fr-FR"/>
        </w:rPr>
        <w:lastRenderedPageBreak/>
        <w:t xml:space="preserve">Si le diagnostic de </w:t>
      </w:r>
      <w:hyperlink r:id="rId72" w:anchor="terme_laboratoire" w:history="1">
        <w:r w:rsidRPr="00B10322">
          <w:rPr>
            <w:rStyle w:val="Lienhypertexte"/>
            <w:rFonts w:cs="Times New Roman"/>
            <w:i/>
            <w:noProof w:val="0"/>
            <w:szCs w:val="20"/>
            <w:lang w:val="fr-FR"/>
          </w:rPr>
          <w:t>laboratoire</w:t>
        </w:r>
      </w:hyperlink>
      <w:r w:rsidRPr="00B10322">
        <w:rPr>
          <w:rFonts w:cs="Times New Roman"/>
          <w:noProof w:val="0"/>
          <w:szCs w:val="20"/>
          <w:lang w:val="fr-FR"/>
        </w:rPr>
        <w:t xml:space="preserve"> de la rage n’est pas </w:t>
      </w:r>
      <w:r w:rsidR="00265F9D" w:rsidRPr="00B10322">
        <w:rPr>
          <w:rFonts w:cs="Times New Roman"/>
          <w:noProof w:val="0"/>
          <w:szCs w:val="20"/>
          <w:lang w:val="fr-FR"/>
        </w:rPr>
        <w:t>effectué</w:t>
      </w:r>
      <w:r w:rsidRPr="00B10322">
        <w:rPr>
          <w:rFonts w:cs="Times New Roman"/>
          <w:noProof w:val="0"/>
          <w:szCs w:val="20"/>
          <w:lang w:val="fr-FR"/>
        </w:rPr>
        <w:t xml:space="preserve"> dans le pays, fournir le nom des </w:t>
      </w:r>
      <w:hyperlink r:id="rId73" w:anchor="terme_laboratoire" w:history="1">
        <w:r w:rsidRPr="00550841">
          <w:rPr>
            <w:rStyle w:val="Lienhypertexte"/>
            <w:rFonts w:cs="Times New Roman"/>
            <w:i/>
            <w:iCs/>
            <w:noProof w:val="0"/>
            <w:szCs w:val="20"/>
            <w:lang w:val="fr-FR"/>
          </w:rPr>
          <w:t>laboratoires</w:t>
        </w:r>
      </w:hyperlink>
      <w:r w:rsidRPr="00B10322">
        <w:rPr>
          <w:rFonts w:cs="Times New Roman"/>
          <w:noProof w:val="0"/>
          <w:szCs w:val="20"/>
          <w:lang w:val="fr-FR"/>
        </w:rPr>
        <w:t xml:space="preserve"> </w:t>
      </w:r>
      <w:r w:rsidR="00013558" w:rsidRPr="00B10322">
        <w:rPr>
          <w:rFonts w:cs="Times New Roman"/>
          <w:noProof w:val="0"/>
          <w:szCs w:val="20"/>
          <w:lang w:val="fr-FR"/>
        </w:rPr>
        <w:t>situés dans d’autres pays</w:t>
      </w:r>
      <w:r w:rsidR="00967931" w:rsidRPr="00B10322">
        <w:rPr>
          <w:rFonts w:cs="Times New Roman"/>
          <w:noProof w:val="0"/>
          <w:szCs w:val="20"/>
          <w:lang w:val="fr-FR"/>
        </w:rPr>
        <w:t xml:space="preserve"> </w:t>
      </w:r>
      <w:r w:rsidR="00013558" w:rsidRPr="00B10322">
        <w:rPr>
          <w:rFonts w:cs="Times New Roman"/>
          <w:noProof w:val="0"/>
          <w:szCs w:val="20"/>
          <w:lang w:val="fr-FR"/>
        </w:rPr>
        <w:t>qui assurent ce service</w:t>
      </w:r>
      <w:r w:rsidRPr="00B10322">
        <w:rPr>
          <w:rFonts w:cs="Times New Roman"/>
          <w:noProof w:val="0"/>
          <w:szCs w:val="20"/>
          <w:lang w:val="fr-FR"/>
        </w:rPr>
        <w:t xml:space="preserve"> et décrire les dispositions prévues en la matière, y compris la logistique d’envoi des échantillons et les délais de notification des résultats.</w:t>
      </w:r>
    </w:p>
    <w:p w14:paraId="55C2442F" w14:textId="77777777" w:rsidR="00C94DA9" w:rsidRPr="00B10322" w:rsidRDefault="00C94DA9" w:rsidP="00C94DA9">
      <w:pPr>
        <w:pStyle w:val="Paragraphedeliste"/>
        <w:numPr>
          <w:ilvl w:val="0"/>
          <w:numId w:val="40"/>
        </w:numPr>
        <w:ind w:left="851" w:hanging="425"/>
        <w:contextualSpacing w:val="0"/>
        <w:rPr>
          <w:rFonts w:cs="Times New Roman"/>
          <w:noProof w:val="0"/>
          <w:szCs w:val="20"/>
          <w:lang w:val="fr-FR"/>
        </w:rPr>
      </w:pPr>
      <w:r w:rsidRPr="00B10322">
        <w:rPr>
          <w:rFonts w:cs="Times New Roman"/>
          <w:noProof w:val="0"/>
          <w:szCs w:val="20"/>
          <w:lang w:val="fr-FR"/>
        </w:rPr>
        <w:t>Stratégie de contrôle de la rage véhiculée par les chiens</w:t>
      </w:r>
    </w:p>
    <w:p w14:paraId="18BEA1AF" w14:textId="77777777" w:rsidR="00BC41C9" w:rsidRPr="00B10322" w:rsidRDefault="00C94DA9" w:rsidP="00C94DA9">
      <w:pPr>
        <w:ind w:left="851"/>
        <w:rPr>
          <w:rFonts w:cs="Times New Roman"/>
          <w:noProof w:val="0"/>
          <w:szCs w:val="20"/>
          <w:lang w:val="fr-FR"/>
        </w:rPr>
      </w:pPr>
      <w:r w:rsidRPr="00B10322">
        <w:rPr>
          <w:rFonts w:cs="Times New Roman"/>
          <w:noProof w:val="0"/>
          <w:szCs w:val="20"/>
          <w:lang w:val="fr-FR"/>
        </w:rPr>
        <w:t>Décrire les stratégies de contrôle appliqué</w:t>
      </w:r>
      <w:r w:rsidR="00A71E9A" w:rsidRPr="00B10322">
        <w:rPr>
          <w:rFonts w:cs="Times New Roman"/>
          <w:noProof w:val="0"/>
          <w:szCs w:val="20"/>
          <w:lang w:val="fr-FR"/>
        </w:rPr>
        <w:t>es</w:t>
      </w:r>
      <w:r w:rsidRPr="00B10322">
        <w:rPr>
          <w:rFonts w:cs="Times New Roman"/>
          <w:noProof w:val="0"/>
          <w:szCs w:val="20"/>
          <w:lang w:val="fr-FR"/>
        </w:rPr>
        <w:t xml:space="preserve"> dans le pays, en particulier</w:t>
      </w:r>
      <w:r w:rsidR="004F307F" w:rsidRPr="00B10322">
        <w:rPr>
          <w:rFonts w:cs="Times New Roman"/>
          <w:noProof w:val="0"/>
          <w:szCs w:val="20"/>
          <w:lang w:val="fr-FR"/>
        </w:rPr>
        <w:t> :</w:t>
      </w:r>
    </w:p>
    <w:p w14:paraId="644D6B8C" w14:textId="0856031E" w:rsidR="00F145AF" w:rsidRPr="00B10322" w:rsidRDefault="00C94DA9" w:rsidP="00F145AF">
      <w:pPr>
        <w:pStyle w:val="Paragraphedeliste"/>
        <w:numPr>
          <w:ilvl w:val="5"/>
          <w:numId w:val="55"/>
        </w:numPr>
        <w:spacing w:after="200"/>
        <w:ind w:left="1418" w:hanging="425"/>
        <w:contextualSpacing w:val="0"/>
        <w:rPr>
          <w:rFonts w:cs="Times New Roman"/>
          <w:noProof w:val="0"/>
          <w:szCs w:val="20"/>
          <w:lang w:val="fr-FR"/>
        </w:rPr>
      </w:pPr>
      <w:r w:rsidRPr="00B10322">
        <w:rPr>
          <w:rFonts w:cs="Times New Roman"/>
          <w:noProof w:val="0"/>
          <w:szCs w:val="20"/>
          <w:lang w:val="fr-FR"/>
        </w:rPr>
        <w:t xml:space="preserve">Description du programme de </w:t>
      </w:r>
      <w:hyperlink r:id="rId74" w:anchor="terme_vaccination" w:history="1">
        <w:r w:rsidRPr="00B10322">
          <w:rPr>
            <w:rStyle w:val="Lienhypertexte"/>
            <w:rFonts w:cs="Times New Roman"/>
            <w:i/>
            <w:iCs/>
            <w:szCs w:val="20"/>
            <w:lang w:val="fr-FR"/>
          </w:rPr>
          <w:t>vaccinatio</w:t>
        </w:r>
        <w:r w:rsidR="00A71E9A" w:rsidRPr="00B10322">
          <w:rPr>
            <w:rStyle w:val="Lienhypertexte"/>
            <w:rFonts w:cs="Times New Roman"/>
            <w:i/>
            <w:iCs/>
            <w:szCs w:val="20"/>
            <w:lang w:val="fr-FR"/>
          </w:rPr>
          <w:t>n</w:t>
        </w:r>
      </w:hyperlink>
      <w:r w:rsidR="00A71E9A" w:rsidRPr="00B10322">
        <w:rPr>
          <w:rFonts w:cs="Times New Roman"/>
          <w:noProof w:val="0"/>
          <w:szCs w:val="20"/>
          <w:lang w:val="fr-FR"/>
        </w:rPr>
        <w:t>.</w:t>
      </w:r>
      <w:r w:rsidRPr="00B10322">
        <w:rPr>
          <w:rFonts w:cs="Times New Roman"/>
          <w:noProof w:val="0"/>
          <w:szCs w:val="20"/>
          <w:lang w:val="fr-FR"/>
        </w:rPr>
        <w:t xml:space="preserve"> </w:t>
      </w:r>
      <w:r w:rsidR="00F145AF" w:rsidRPr="00B10322">
        <w:rPr>
          <w:rFonts w:cs="Times New Roman"/>
          <w:noProof w:val="0"/>
          <w:szCs w:val="20"/>
          <w:lang w:val="fr-FR"/>
        </w:rPr>
        <w:t xml:space="preserve">Fournir des informations sur les stratégies de </w:t>
      </w:r>
      <w:hyperlink r:id="rId75" w:anchor="terme_vaccination" w:history="1">
        <w:r w:rsidR="00F145AF" w:rsidRPr="00B10322">
          <w:rPr>
            <w:rStyle w:val="Lienhypertexte"/>
            <w:rFonts w:cs="Times New Roman"/>
            <w:i/>
            <w:iCs/>
            <w:szCs w:val="20"/>
            <w:lang w:val="fr-FR"/>
          </w:rPr>
          <w:t>vaccination</w:t>
        </w:r>
      </w:hyperlink>
      <w:r w:rsidR="00F145AF" w:rsidRPr="00B10322">
        <w:rPr>
          <w:rFonts w:cs="Times New Roman"/>
          <w:noProof w:val="0"/>
          <w:szCs w:val="20"/>
          <w:lang w:val="fr-FR"/>
        </w:rPr>
        <w:t xml:space="preserve"> appliquées ainsi que les résultats des campagnes de </w:t>
      </w:r>
      <w:hyperlink r:id="rId76" w:anchor="terme_vaccination" w:history="1">
        <w:r w:rsidR="00F145AF" w:rsidRPr="00B10322">
          <w:rPr>
            <w:rStyle w:val="Lienhypertexte"/>
            <w:rFonts w:cs="Times New Roman"/>
            <w:i/>
            <w:iCs/>
            <w:szCs w:val="20"/>
            <w:lang w:val="fr-FR"/>
          </w:rPr>
          <w:t>vaccination</w:t>
        </w:r>
      </w:hyperlink>
      <w:r w:rsidR="00F145AF" w:rsidRPr="00B10322">
        <w:rPr>
          <w:rFonts w:cs="Times New Roman"/>
          <w:noProof w:val="0"/>
          <w:szCs w:val="20"/>
          <w:lang w:val="fr-FR"/>
        </w:rPr>
        <w:t xml:space="preserve"> au cours des 24 derniers mois</w:t>
      </w:r>
      <w:r w:rsidR="004F307F" w:rsidRPr="00B10322">
        <w:rPr>
          <w:rFonts w:cs="Times New Roman"/>
          <w:noProof w:val="0"/>
          <w:szCs w:val="20"/>
          <w:lang w:val="fr-FR"/>
        </w:rPr>
        <w:t> :</w:t>
      </w:r>
      <w:r w:rsidR="00F145AF" w:rsidRPr="00B10322">
        <w:rPr>
          <w:rFonts w:cs="Times New Roman"/>
          <w:noProof w:val="0"/>
          <w:szCs w:val="20"/>
          <w:lang w:val="fr-FR"/>
        </w:rPr>
        <w:t xml:space="preserve"> fréquence des campagnes de </w:t>
      </w:r>
      <w:hyperlink r:id="rId77" w:anchor="terme_vaccination" w:history="1">
        <w:r w:rsidR="00550841" w:rsidRPr="00B10322">
          <w:rPr>
            <w:rStyle w:val="Lienhypertexte"/>
            <w:rFonts w:cs="Times New Roman"/>
            <w:i/>
            <w:iCs/>
            <w:szCs w:val="20"/>
            <w:lang w:val="fr-FR"/>
          </w:rPr>
          <w:t>vaccination</w:t>
        </w:r>
      </w:hyperlink>
      <w:r w:rsidR="00550841">
        <w:rPr>
          <w:rStyle w:val="Lienhypertexte"/>
          <w:rFonts w:cs="Times New Roman"/>
          <w:i/>
          <w:iCs/>
          <w:szCs w:val="20"/>
          <w:lang w:val="fr-FR"/>
        </w:rPr>
        <w:t xml:space="preserve">, </w:t>
      </w:r>
      <w:r w:rsidR="00F145AF" w:rsidRPr="00B10322">
        <w:rPr>
          <w:rFonts w:cs="Times New Roman"/>
          <w:noProof w:val="0"/>
          <w:szCs w:val="20"/>
          <w:lang w:val="fr-FR"/>
        </w:rPr>
        <w:t xml:space="preserve">paramètres </w:t>
      </w:r>
      <w:proofErr w:type="spellStart"/>
      <w:r w:rsidR="00F145AF" w:rsidRPr="00B10322">
        <w:rPr>
          <w:rFonts w:cs="Times New Roman"/>
          <w:noProof w:val="0"/>
          <w:szCs w:val="20"/>
          <w:lang w:val="fr-FR"/>
        </w:rPr>
        <w:t>géo-spatiaux</w:t>
      </w:r>
      <w:proofErr w:type="spellEnd"/>
      <w:r w:rsidR="00F145AF" w:rsidRPr="00B10322">
        <w:rPr>
          <w:rFonts w:cs="Times New Roman"/>
          <w:noProof w:val="0"/>
          <w:szCs w:val="20"/>
          <w:lang w:val="fr-FR"/>
        </w:rPr>
        <w:t xml:space="preserve"> et temporels, nombre de chiens vaccinés par population et par campagne, couverture vaccinale par année et par région, etc. </w:t>
      </w:r>
      <w:r w:rsidR="00A71E9A" w:rsidRPr="00B10322">
        <w:rPr>
          <w:rFonts w:cs="Times New Roman"/>
          <w:noProof w:val="0"/>
          <w:szCs w:val="20"/>
          <w:lang w:val="fr-FR"/>
        </w:rPr>
        <w:t>Les</w:t>
      </w:r>
      <w:r w:rsidR="00F145AF" w:rsidRPr="00B10322">
        <w:rPr>
          <w:rFonts w:cs="Times New Roman"/>
          <w:noProof w:val="0"/>
          <w:szCs w:val="20"/>
          <w:lang w:val="fr-FR"/>
        </w:rPr>
        <w:t xml:space="preserve"> données </w:t>
      </w:r>
      <w:r w:rsidR="00A71E9A" w:rsidRPr="00B10322">
        <w:rPr>
          <w:rFonts w:cs="Times New Roman"/>
          <w:noProof w:val="0"/>
          <w:szCs w:val="20"/>
          <w:lang w:val="fr-FR"/>
        </w:rPr>
        <w:t xml:space="preserve">relatives à </w:t>
      </w:r>
      <w:r w:rsidR="00F145AF" w:rsidRPr="00B10322">
        <w:rPr>
          <w:rFonts w:cs="Times New Roman"/>
          <w:noProof w:val="0"/>
          <w:szCs w:val="20"/>
          <w:lang w:val="fr-FR"/>
        </w:rPr>
        <w:t xml:space="preserve">la </w:t>
      </w:r>
      <w:hyperlink r:id="rId78" w:anchor="terme_vaccination" w:history="1">
        <w:r w:rsidR="00F145AF" w:rsidRPr="00B10322">
          <w:rPr>
            <w:rStyle w:val="Lienhypertexte"/>
            <w:rFonts w:cs="Times New Roman"/>
            <w:i/>
            <w:iCs/>
            <w:szCs w:val="20"/>
            <w:lang w:val="fr-FR"/>
          </w:rPr>
          <w:t>vaccination</w:t>
        </w:r>
      </w:hyperlink>
      <w:r w:rsidR="00F145AF" w:rsidRPr="00B10322">
        <w:rPr>
          <w:rFonts w:cs="Times New Roman"/>
          <w:noProof w:val="0"/>
          <w:szCs w:val="20"/>
          <w:lang w:val="fr-FR"/>
        </w:rPr>
        <w:t xml:space="preserve"> d’urgence </w:t>
      </w:r>
      <w:r w:rsidR="00A71E9A" w:rsidRPr="00B10322">
        <w:rPr>
          <w:rFonts w:cs="Times New Roman"/>
          <w:noProof w:val="0"/>
          <w:szCs w:val="20"/>
          <w:lang w:val="fr-FR"/>
        </w:rPr>
        <w:t>doivent être distinguées de</w:t>
      </w:r>
      <w:r w:rsidR="00F145AF" w:rsidRPr="00B10322">
        <w:rPr>
          <w:rFonts w:cs="Times New Roman"/>
          <w:noProof w:val="0"/>
          <w:szCs w:val="20"/>
          <w:lang w:val="fr-FR"/>
        </w:rPr>
        <w:t xml:space="preserve"> celles </w:t>
      </w:r>
      <w:r w:rsidR="00265F9D" w:rsidRPr="00B10322">
        <w:rPr>
          <w:rFonts w:cs="Times New Roman"/>
          <w:noProof w:val="0"/>
          <w:szCs w:val="20"/>
          <w:lang w:val="fr-FR"/>
        </w:rPr>
        <w:t>portant sur</w:t>
      </w:r>
      <w:r w:rsidR="00A71E9A" w:rsidRPr="00B10322">
        <w:rPr>
          <w:rFonts w:cs="Times New Roman"/>
          <w:noProof w:val="0"/>
          <w:szCs w:val="20"/>
          <w:lang w:val="fr-FR"/>
        </w:rPr>
        <w:t xml:space="preserve"> les vaccinations systématiques</w:t>
      </w:r>
      <w:r w:rsidR="00F145AF" w:rsidRPr="00B10322">
        <w:rPr>
          <w:rFonts w:cs="Times New Roman"/>
          <w:noProof w:val="0"/>
          <w:szCs w:val="20"/>
          <w:lang w:val="fr-FR"/>
        </w:rPr>
        <w:t>.</w:t>
      </w:r>
      <w:r w:rsidR="004F307F" w:rsidRPr="00B10322">
        <w:rPr>
          <w:rFonts w:cs="Times New Roman"/>
          <w:noProof w:val="0"/>
          <w:szCs w:val="20"/>
          <w:lang w:val="fr-FR"/>
        </w:rPr>
        <w:t xml:space="preserve"> </w:t>
      </w:r>
      <w:r w:rsidR="00A71E9A" w:rsidRPr="00B10322">
        <w:rPr>
          <w:rFonts w:cs="Times New Roman"/>
          <w:noProof w:val="0"/>
          <w:szCs w:val="20"/>
          <w:lang w:val="fr-FR"/>
        </w:rPr>
        <w:t xml:space="preserve">Fournir </w:t>
      </w:r>
      <w:r w:rsidR="00F145AF" w:rsidRPr="00B10322">
        <w:rPr>
          <w:rFonts w:cs="Times New Roman"/>
          <w:noProof w:val="0"/>
          <w:szCs w:val="20"/>
          <w:lang w:val="fr-FR"/>
        </w:rPr>
        <w:t>des cartes</w:t>
      </w:r>
      <w:r w:rsidR="00A71E9A" w:rsidRPr="00B10322">
        <w:rPr>
          <w:rFonts w:cs="Times New Roman"/>
          <w:noProof w:val="0"/>
          <w:szCs w:val="20"/>
          <w:lang w:val="fr-FR"/>
        </w:rPr>
        <w:t xml:space="preserve"> si elles existent</w:t>
      </w:r>
      <w:r w:rsidR="00F145AF" w:rsidRPr="00B10322">
        <w:rPr>
          <w:rFonts w:cs="Times New Roman"/>
          <w:noProof w:val="0"/>
          <w:szCs w:val="20"/>
          <w:lang w:val="fr-FR"/>
        </w:rPr>
        <w:t xml:space="preserve">. Les méthodes </w:t>
      </w:r>
      <w:r w:rsidR="002364D0" w:rsidRPr="00B10322">
        <w:rPr>
          <w:rFonts w:cs="Times New Roman"/>
          <w:noProof w:val="0"/>
          <w:szCs w:val="20"/>
          <w:lang w:val="fr-FR"/>
        </w:rPr>
        <w:t>utilisé</w:t>
      </w:r>
      <w:r w:rsidR="00A71E9A" w:rsidRPr="00B10322">
        <w:rPr>
          <w:rFonts w:cs="Times New Roman"/>
          <w:noProof w:val="0"/>
          <w:szCs w:val="20"/>
          <w:lang w:val="fr-FR"/>
        </w:rPr>
        <w:t>e</w:t>
      </w:r>
      <w:r w:rsidR="002364D0" w:rsidRPr="00B10322">
        <w:rPr>
          <w:rFonts w:cs="Times New Roman"/>
          <w:noProof w:val="0"/>
          <w:szCs w:val="20"/>
          <w:lang w:val="fr-FR"/>
        </w:rPr>
        <w:t>s</w:t>
      </w:r>
      <w:r w:rsidR="00F145AF" w:rsidRPr="00B10322">
        <w:rPr>
          <w:rFonts w:cs="Times New Roman"/>
          <w:noProof w:val="0"/>
          <w:szCs w:val="20"/>
          <w:lang w:val="fr-FR"/>
        </w:rPr>
        <w:t xml:space="preserve"> pour estimer la couverture vaccinale doivent être clairement décrites. </w:t>
      </w:r>
      <w:r w:rsidR="00A71E9A" w:rsidRPr="00B10322">
        <w:rPr>
          <w:rFonts w:cs="Times New Roman"/>
          <w:noProof w:val="0"/>
          <w:szCs w:val="20"/>
          <w:lang w:val="fr-FR"/>
        </w:rPr>
        <w:t xml:space="preserve">Décrire </w:t>
      </w:r>
      <w:r w:rsidR="00F145AF" w:rsidRPr="00B10322">
        <w:rPr>
          <w:rFonts w:cs="Times New Roman"/>
          <w:noProof w:val="0"/>
          <w:szCs w:val="20"/>
          <w:lang w:val="fr-FR"/>
        </w:rPr>
        <w:t>les activités entreprise</w:t>
      </w:r>
      <w:r w:rsidR="00A71E9A" w:rsidRPr="00B10322">
        <w:rPr>
          <w:rFonts w:cs="Times New Roman"/>
          <w:noProof w:val="0"/>
          <w:szCs w:val="20"/>
          <w:lang w:val="fr-FR"/>
        </w:rPr>
        <w:t>s pour vacciner les chiens</w:t>
      </w:r>
      <w:r w:rsidR="00F145AF" w:rsidRPr="00B10322">
        <w:rPr>
          <w:rFonts w:cs="Times New Roman"/>
          <w:noProof w:val="0"/>
          <w:szCs w:val="20"/>
          <w:lang w:val="fr-FR"/>
        </w:rPr>
        <w:t xml:space="preserve"> </w:t>
      </w:r>
      <w:proofErr w:type="gramStart"/>
      <w:r w:rsidR="00F145AF" w:rsidRPr="00B10322">
        <w:rPr>
          <w:rFonts w:cs="Times New Roman"/>
          <w:noProof w:val="0"/>
          <w:szCs w:val="20"/>
          <w:lang w:val="fr-FR"/>
        </w:rPr>
        <w:t>suite à des</w:t>
      </w:r>
      <w:proofErr w:type="gramEnd"/>
      <w:r w:rsidR="00F145AF" w:rsidRPr="00B10322">
        <w:rPr>
          <w:rFonts w:cs="Times New Roman"/>
          <w:noProof w:val="0"/>
          <w:szCs w:val="20"/>
          <w:lang w:val="fr-FR"/>
        </w:rPr>
        <w:t xml:space="preserve"> </w:t>
      </w:r>
      <w:hyperlink r:id="rId79" w:history="1">
        <w:r w:rsidR="005F421B" w:rsidRPr="008762D2">
          <w:rPr>
            <w:rStyle w:val="Lienhypertexte"/>
            <w:rFonts w:cs="Times New Roman"/>
            <w:i/>
            <w:iCs/>
            <w:noProof w:val="0"/>
            <w:szCs w:val="20"/>
            <w:lang w:val="fr-FR"/>
          </w:rPr>
          <w:t>cas</w:t>
        </w:r>
      </w:hyperlink>
      <w:r w:rsidR="00F145AF" w:rsidRPr="00B10322">
        <w:rPr>
          <w:rFonts w:cs="Times New Roman"/>
          <w:noProof w:val="0"/>
          <w:szCs w:val="20"/>
          <w:lang w:val="fr-FR"/>
        </w:rPr>
        <w:t xml:space="preserve"> de rage humaine.</w:t>
      </w:r>
    </w:p>
    <w:p w14:paraId="0923C3D0" w14:textId="2B01EE3E" w:rsidR="002364D0" w:rsidRPr="00B10322" w:rsidRDefault="00A71E9A" w:rsidP="002364D0">
      <w:pPr>
        <w:pStyle w:val="Paragraphedeliste"/>
        <w:numPr>
          <w:ilvl w:val="5"/>
          <w:numId w:val="55"/>
        </w:numPr>
        <w:spacing w:after="200"/>
        <w:ind w:left="1418" w:hanging="425"/>
        <w:contextualSpacing w:val="0"/>
        <w:rPr>
          <w:rFonts w:cs="Times New Roman"/>
          <w:i/>
          <w:iCs/>
          <w:noProof w:val="0"/>
          <w:szCs w:val="20"/>
          <w:lang w:val="fr-FR"/>
        </w:rPr>
      </w:pPr>
      <w:r w:rsidRPr="00B10322">
        <w:rPr>
          <w:rFonts w:cs="Times New Roman"/>
          <w:noProof w:val="0"/>
          <w:szCs w:val="20"/>
          <w:lang w:val="fr-FR"/>
        </w:rPr>
        <w:t>Présenter de manière synthétique l</w:t>
      </w:r>
      <w:r w:rsidR="00F145AF" w:rsidRPr="00B10322">
        <w:rPr>
          <w:rFonts w:cs="Times New Roman"/>
          <w:noProof w:val="0"/>
          <w:szCs w:val="20"/>
          <w:lang w:val="fr-FR"/>
        </w:rPr>
        <w:t xml:space="preserve">es spécifications techniques des vaccins antirabiques canins utilisés et disponibles dans le pays. Décrire les procédures réglementaires en place, les sources des vaccins, la gestion de la chaîne du froid et la gestion des stocks de vaccins. </w:t>
      </w:r>
      <w:r w:rsidR="002364D0" w:rsidRPr="00B10322">
        <w:rPr>
          <w:rFonts w:cs="Times New Roman"/>
          <w:noProof w:val="0"/>
          <w:szCs w:val="20"/>
          <w:lang w:val="fr-FR"/>
        </w:rPr>
        <w:t xml:space="preserve">Fournir des preuves de la conformité des vaccins utilisés </w:t>
      </w:r>
      <w:r w:rsidR="00265F9D" w:rsidRPr="00B10322">
        <w:rPr>
          <w:rFonts w:cs="Times New Roman"/>
          <w:noProof w:val="0"/>
          <w:szCs w:val="20"/>
          <w:lang w:val="fr-FR"/>
        </w:rPr>
        <w:t>au regard d</w:t>
      </w:r>
      <w:r w:rsidR="002364D0" w:rsidRPr="00B10322">
        <w:rPr>
          <w:rFonts w:cs="Times New Roman"/>
          <w:noProof w:val="0"/>
          <w:szCs w:val="20"/>
          <w:lang w:val="fr-FR"/>
        </w:rPr>
        <w:t xml:space="preserve">es dispositions du chapitre </w:t>
      </w:r>
      <w:hyperlink r:id="rId80" w:history="1">
        <w:r w:rsidR="005F421B" w:rsidRPr="005F421B">
          <w:rPr>
            <w:rStyle w:val="Lienhypertexte"/>
            <w:rFonts w:cs="Times New Roman"/>
            <w:noProof w:val="0"/>
            <w:szCs w:val="20"/>
            <w:lang w:val="fr-FR"/>
          </w:rPr>
          <w:t>3.1.17</w:t>
        </w:r>
      </w:hyperlink>
      <w:r w:rsidR="00E339EB" w:rsidRPr="00B10322">
        <w:rPr>
          <w:rFonts w:cs="Times New Roman"/>
          <w:noProof w:val="0"/>
          <w:szCs w:val="20"/>
          <w:lang w:val="fr-FR"/>
        </w:rPr>
        <w:t>.</w:t>
      </w:r>
      <w:r w:rsidR="002364D0" w:rsidRPr="00B10322">
        <w:rPr>
          <w:rFonts w:cs="Times New Roman"/>
          <w:noProof w:val="0"/>
          <w:szCs w:val="20"/>
          <w:lang w:val="fr-FR"/>
        </w:rPr>
        <w:t xml:space="preserve"> </w:t>
      </w:r>
      <w:proofErr w:type="gramStart"/>
      <w:r w:rsidR="002364D0" w:rsidRPr="00B10322">
        <w:rPr>
          <w:rFonts w:cs="Times New Roman"/>
          <w:noProof w:val="0"/>
          <w:szCs w:val="20"/>
          <w:lang w:val="fr-FR"/>
        </w:rPr>
        <w:t>du</w:t>
      </w:r>
      <w:proofErr w:type="gramEnd"/>
      <w:r w:rsidR="002364D0" w:rsidRPr="00B10322">
        <w:rPr>
          <w:rFonts w:cs="Times New Roman"/>
          <w:noProof w:val="0"/>
          <w:szCs w:val="20"/>
          <w:lang w:val="fr-FR"/>
        </w:rPr>
        <w:t xml:space="preserve"> </w:t>
      </w:r>
      <w:hyperlink r:id="rId81" w:anchor="terme_manuel_terrestre" w:history="1">
        <w:r w:rsidR="002364D0" w:rsidRPr="00DC4A52">
          <w:rPr>
            <w:rStyle w:val="Lienhypertexte"/>
            <w:rFonts w:cs="Times New Roman"/>
            <w:i/>
            <w:noProof w:val="0"/>
            <w:szCs w:val="20"/>
            <w:lang w:val="fr-FR"/>
          </w:rPr>
          <w:t>Manuel terrestre</w:t>
        </w:r>
      </w:hyperlink>
      <w:r w:rsidR="002364D0" w:rsidRPr="00B10322">
        <w:rPr>
          <w:rFonts w:cs="Times New Roman"/>
          <w:noProof w:val="0"/>
          <w:szCs w:val="20"/>
          <w:lang w:val="fr-FR"/>
        </w:rPr>
        <w:t>.</w:t>
      </w:r>
      <w:r w:rsidR="002364D0" w:rsidRPr="00B10322">
        <w:rPr>
          <w:rFonts w:cs="Times New Roman"/>
          <w:i/>
          <w:iCs/>
          <w:noProof w:val="0"/>
          <w:szCs w:val="20"/>
          <w:lang w:val="fr-FR"/>
        </w:rPr>
        <w:t xml:space="preserve"> </w:t>
      </w:r>
      <w:r w:rsidR="002364D0" w:rsidRPr="00B10322">
        <w:rPr>
          <w:rFonts w:cs="Times New Roman"/>
          <w:noProof w:val="0"/>
          <w:szCs w:val="20"/>
          <w:lang w:val="fr-FR"/>
        </w:rPr>
        <w:t>Fournir des informations sur les procédures d’enregistrement et d’autorisation de mise sur le marché des vaccins utilisés.</w:t>
      </w:r>
    </w:p>
    <w:p w14:paraId="3C1BAFE5" w14:textId="3BAE9A23" w:rsidR="002364D0" w:rsidRPr="00B10322" w:rsidRDefault="002364D0" w:rsidP="002364D0">
      <w:pPr>
        <w:pStyle w:val="Paragraphedeliste"/>
        <w:numPr>
          <w:ilvl w:val="5"/>
          <w:numId w:val="55"/>
        </w:numPr>
        <w:spacing w:after="200"/>
        <w:ind w:left="1418" w:hanging="425"/>
        <w:contextualSpacing w:val="0"/>
        <w:rPr>
          <w:rFonts w:cs="Times New Roman"/>
          <w:noProof w:val="0"/>
          <w:szCs w:val="20"/>
          <w:lang w:val="fr-FR"/>
        </w:rPr>
      </w:pPr>
      <w:r w:rsidRPr="00B10322">
        <w:rPr>
          <w:rFonts w:cs="Times New Roman"/>
          <w:noProof w:val="0"/>
          <w:szCs w:val="20"/>
          <w:lang w:val="fr-FR"/>
        </w:rPr>
        <w:t xml:space="preserve">Décrire </w:t>
      </w:r>
      <w:r w:rsidR="00265F9D" w:rsidRPr="00B10322">
        <w:rPr>
          <w:rFonts w:cs="Times New Roman"/>
          <w:noProof w:val="0"/>
          <w:szCs w:val="20"/>
          <w:lang w:val="fr-FR"/>
        </w:rPr>
        <w:t>les modalités de</w:t>
      </w:r>
      <w:r w:rsidRPr="00B10322">
        <w:rPr>
          <w:rFonts w:cs="Times New Roman"/>
          <w:noProof w:val="0"/>
          <w:szCs w:val="20"/>
          <w:lang w:val="fr-FR"/>
        </w:rPr>
        <w:t xml:space="preserve"> supervision des campagnes de </w:t>
      </w:r>
      <w:hyperlink r:id="rId82" w:anchor="terme_vaccination" w:history="1">
        <w:r w:rsidRPr="00B10322">
          <w:rPr>
            <w:rStyle w:val="Lienhypertexte"/>
            <w:rFonts w:cs="Times New Roman"/>
            <w:i/>
            <w:iCs/>
            <w:szCs w:val="20"/>
            <w:lang w:val="fr-FR"/>
          </w:rPr>
          <w:t>vaccination</w:t>
        </w:r>
      </w:hyperlink>
      <w:r w:rsidRPr="00B10322">
        <w:rPr>
          <w:rFonts w:cs="Times New Roman"/>
          <w:noProof w:val="0"/>
          <w:szCs w:val="20"/>
          <w:lang w:val="fr-FR"/>
        </w:rPr>
        <w:t xml:space="preserve">, la stratégie de suivi post-vaccinal et les résultats des estimations de la couverture vaccinale, y compris chez les </w:t>
      </w:r>
      <w:r w:rsidR="00C938F2" w:rsidRPr="005F421B">
        <w:rPr>
          <w:rFonts w:cs="Times New Roman"/>
          <w:i/>
          <w:iCs/>
          <w:noProof w:val="0"/>
          <w:szCs w:val="20"/>
          <w:u w:val="single"/>
          <w:lang w:val="fr-FR"/>
        </w:rPr>
        <w:t>chiens en état de divagation</w:t>
      </w:r>
      <w:r w:rsidR="003C6A88">
        <w:rPr>
          <w:rStyle w:val="Appelnotedebasdep"/>
          <w:rFonts w:cs="Times New Roman"/>
          <w:noProof w:val="0"/>
          <w:szCs w:val="20"/>
          <w:lang w:val="fr-FR"/>
        </w:rPr>
        <w:footnoteReference w:id="2"/>
      </w:r>
      <w:r w:rsidR="003C6A88">
        <w:rPr>
          <w:rFonts w:cs="Times New Roman"/>
          <w:noProof w:val="0"/>
          <w:szCs w:val="20"/>
          <w:lang w:val="fr-FR"/>
        </w:rPr>
        <w:t>.</w:t>
      </w:r>
      <w:r w:rsidRPr="00B10322">
        <w:rPr>
          <w:rFonts w:cs="Times New Roman"/>
          <w:noProof w:val="0"/>
          <w:szCs w:val="20"/>
          <w:lang w:val="fr-FR"/>
        </w:rPr>
        <w:t xml:space="preserve"> </w:t>
      </w:r>
    </w:p>
    <w:p w14:paraId="0D37B9EA" w14:textId="740A12BE" w:rsidR="002364D0" w:rsidRPr="00B10322" w:rsidRDefault="002364D0" w:rsidP="002364D0">
      <w:pPr>
        <w:pStyle w:val="Paragraphedeliste"/>
        <w:numPr>
          <w:ilvl w:val="5"/>
          <w:numId w:val="55"/>
        </w:numPr>
        <w:spacing w:after="200"/>
        <w:ind w:left="1418" w:hanging="425"/>
        <w:contextualSpacing w:val="0"/>
        <w:rPr>
          <w:rFonts w:cs="Times New Roman"/>
          <w:noProof w:val="0"/>
          <w:szCs w:val="20"/>
          <w:lang w:val="fr-FR"/>
        </w:rPr>
      </w:pPr>
      <w:r w:rsidRPr="00B10322">
        <w:rPr>
          <w:rFonts w:cs="Times New Roman"/>
          <w:noProof w:val="0"/>
          <w:szCs w:val="20"/>
          <w:lang w:val="fr-FR"/>
        </w:rPr>
        <w:t xml:space="preserve">Décrire les modalités de gestion des populations </w:t>
      </w:r>
      <w:r w:rsidR="00E339EB" w:rsidRPr="00B10322">
        <w:rPr>
          <w:rFonts w:cs="Times New Roman"/>
          <w:noProof w:val="0"/>
          <w:szCs w:val="20"/>
          <w:lang w:val="fr-FR"/>
        </w:rPr>
        <w:t>canines</w:t>
      </w:r>
      <w:r w:rsidRPr="00B10322">
        <w:rPr>
          <w:rFonts w:cs="Times New Roman"/>
          <w:noProof w:val="0"/>
          <w:szCs w:val="20"/>
          <w:lang w:val="fr-FR"/>
        </w:rPr>
        <w:t xml:space="preserve">. Fournir des données documentées sur l’application des dispositions pertinentes du chapitre </w:t>
      </w:r>
      <w:hyperlink r:id="rId83" w:history="1">
        <w:r w:rsidR="005F421B" w:rsidRPr="002F7560">
          <w:rPr>
            <w:rStyle w:val="Lienhypertexte"/>
            <w:rFonts w:cs="Times New Roman"/>
            <w:noProof w:val="0"/>
            <w:szCs w:val="20"/>
            <w:lang w:val="fr-FR"/>
          </w:rPr>
          <w:t>7.7.</w:t>
        </w:r>
      </w:hyperlink>
      <w:r w:rsidRPr="00B10322">
        <w:rPr>
          <w:rFonts w:cs="Times New Roman"/>
          <w:noProof w:val="0"/>
          <w:szCs w:val="20"/>
          <w:lang w:val="fr-FR"/>
        </w:rPr>
        <w:t xml:space="preserve"> du </w:t>
      </w:r>
      <w:hyperlink r:id="rId84" w:anchor="terme_code_terrestre" w:history="1">
        <w:r w:rsidRPr="00B10322">
          <w:rPr>
            <w:rStyle w:val="Lienhypertexte"/>
            <w:rFonts w:cs="Times New Roman"/>
            <w:i/>
            <w:noProof w:val="0"/>
            <w:szCs w:val="20"/>
            <w:lang w:val="fr-FR"/>
          </w:rPr>
          <w:t>Code terrestre</w:t>
        </w:r>
      </w:hyperlink>
      <w:r w:rsidR="00A71E9A" w:rsidRPr="00B10322">
        <w:rPr>
          <w:rFonts w:cs="Times New Roman"/>
          <w:noProof w:val="0"/>
          <w:szCs w:val="20"/>
          <w:lang w:val="fr-FR"/>
        </w:rPr>
        <w:t xml:space="preserve"> et indiquer quelles sont les </w:t>
      </w:r>
      <w:hyperlink r:id="rId85" w:anchor="terme_autorite_competente" w:history="1">
        <w:r w:rsidR="009F2E53" w:rsidRPr="00B10322">
          <w:rPr>
            <w:rStyle w:val="Lienhypertexte"/>
            <w:rFonts w:cs="Times New Roman"/>
            <w:i/>
            <w:iCs/>
            <w:szCs w:val="20"/>
            <w:lang w:val="fr-FR"/>
          </w:rPr>
          <w:t xml:space="preserve">Autorités </w:t>
        </w:r>
        <w:r w:rsidRPr="00B10322">
          <w:rPr>
            <w:rStyle w:val="Lienhypertexte"/>
            <w:rFonts w:cs="Times New Roman"/>
            <w:i/>
            <w:iCs/>
            <w:szCs w:val="20"/>
            <w:lang w:val="fr-FR"/>
          </w:rPr>
          <w:t>compétentes</w:t>
        </w:r>
      </w:hyperlink>
      <w:r w:rsidRPr="00B10322">
        <w:rPr>
          <w:rFonts w:cs="Times New Roman"/>
          <w:noProof w:val="0"/>
          <w:szCs w:val="20"/>
          <w:lang w:val="fr-FR"/>
        </w:rPr>
        <w:t xml:space="preserve"> chargées de la coordination et de la mise en œuvre du contrôle des populations de </w:t>
      </w:r>
      <w:r w:rsidR="00C938F2" w:rsidRPr="005F421B">
        <w:rPr>
          <w:rFonts w:cs="Times New Roman"/>
          <w:i/>
          <w:iCs/>
          <w:noProof w:val="0"/>
          <w:szCs w:val="20"/>
          <w:u w:val="single"/>
          <w:lang w:val="fr-FR"/>
        </w:rPr>
        <w:t>chiens en état de divagation</w:t>
      </w:r>
      <w:r w:rsidR="00C938F2" w:rsidRPr="00C938F2">
        <w:rPr>
          <w:rFonts w:cs="Times New Roman"/>
          <w:i/>
          <w:iCs/>
          <w:noProof w:val="0"/>
          <w:szCs w:val="20"/>
          <w:u w:val="single"/>
          <w:vertAlign w:val="superscript"/>
          <w:lang w:val="fr-FR"/>
        </w:rPr>
        <w:t>2</w:t>
      </w:r>
      <w:r w:rsidRPr="00B10322">
        <w:rPr>
          <w:rFonts w:cs="Times New Roman"/>
          <w:noProof w:val="0"/>
          <w:szCs w:val="20"/>
          <w:lang w:val="fr-FR"/>
        </w:rPr>
        <w:t>.</w:t>
      </w:r>
    </w:p>
    <w:p w14:paraId="2DE3F1B1" w14:textId="77777777" w:rsidR="002364D0" w:rsidRPr="00B10322" w:rsidRDefault="002364D0" w:rsidP="002364D0">
      <w:pPr>
        <w:pStyle w:val="Paragraphedeliste"/>
        <w:numPr>
          <w:ilvl w:val="5"/>
          <w:numId w:val="55"/>
        </w:numPr>
        <w:spacing w:after="200"/>
        <w:ind w:left="1418" w:hanging="425"/>
        <w:contextualSpacing w:val="0"/>
        <w:rPr>
          <w:rFonts w:cs="Times New Roman"/>
          <w:noProof w:val="0"/>
          <w:szCs w:val="20"/>
          <w:lang w:val="fr-FR"/>
        </w:rPr>
      </w:pPr>
      <w:r w:rsidRPr="00B10322">
        <w:rPr>
          <w:rFonts w:cs="Times New Roman"/>
          <w:noProof w:val="0"/>
          <w:szCs w:val="20"/>
          <w:lang w:val="fr-FR"/>
        </w:rPr>
        <w:t>Décrire les mesures appliquées pour empêcher la réintroduction de la rage, les critères d’autorisation conditionnant l’importation d’animaux sensibles, ainsi que les contrôles effectués à l’entrée de ces animaux sur le territoire national et lors de leurs déplacements dans le pays.</w:t>
      </w:r>
    </w:p>
    <w:p w14:paraId="1CBBE92C" w14:textId="5AE2C70A" w:rsidR="002364D0" w:rsidRPr="00B10322" w:rsidRDefault="002364D0" w:rsidP="002364D0">
      <w:pPr>
        <w:pStyle w:val="Paragraphedeliste"/>
        <w:numPr>
          <w:ilvl w:val="0"/>
          <w:numId w:val="40"/>
        </w:numPr>
        <w:ind w:left="851" w:hanging="425"/>
        <w:contextualSpacing w:val="0"/>
        <w:rPr>
          <w:rFonts w:cs="Times New Roman"/>
          <w:noProof w:val="0"/>
          <w:szCs w:val="20"/>
          <w:lang w:val="fr-FR"/>
        </w:rPr>
      </w:pPr>
      <w:r w:rsidRPr="00B10322">
        <w:rPr>
          <w:rFonts w:cs="Times New Roman"/>
          <w:noProof w:val="0"/>
          <w:szCs w:val="20"/>
          <w:lang w:val="fr-FR"/>
        </w:rPr>
        <w:t xml:space="preserve">Protocole d’enquête </w:t>
      </w:r>
      <w:r w:rsidR="00A71E9A" w:rsidRPr="00B10322">
        <w:rPr>
          <w:rFonts w:cs="Times New Roman"/>
          <w:noProof w:val="0"/>
          <w:szCs w:val="20"/>
          <w:lang w:val="fr-FR"/>
        </w:rPr>
        <w:t xml:space="preserve">sur </w:t>
      </w:r>
      <w:r w:rsidRPr="00B10322">
        <w:rPr>
          <w:rFonts w:cs="Times New Roman"/>
          <w:noProof w:val="0"/>
          <w:szCs w:val="20"/>
          <w:lang w:val="fr-FR"/>
        </w:rPr>
        <w:t xml:space="preserve">les </w:t>
      </w:r>
      <w:r w:rsidR="00C938F2">
        <w:rPr>
          <w:rFonts w:cs="Times New Roman"/>
          <w:noProof w:val="0"/>
          <w:szCs w:val="20"/>
          <w:lang w:val="fr-FR"/>
        </w:rPr>
        <w:t xml:space="preserve">cas </w:t>
      </w:r>
      <w:r w:rsidRPr="00B10322">
        <w:rPr>
          <w:rFonts w:cs="Times New Roman"/>
          <w:noProof w:val="0"/>
          <w:szCs w:val="20"/>
          <w:lang w:val="fr-FR"/>
        </w:rPr>
        <w:t xml:space="preserve">de rage </w:t>
      </w:r>
    </w:p>
    <w:p w14:paraId="6FECF69A" w14:textId="3499E811" w:rsidR="000140B5" w:rsidRPr="00B10322" w:rsidRDefault="002364D0" w:rsidP="009063BD">
      <w:pPr>
        <w:ind w:left="851"/>
        <w:rPr>
          <w:rFonts w:cs="Times New Roman"/>
          <w:noProof w:val="0"/>
          <w:szCs w:val="20"/>
          <w:lang w:val="fr-FR"/>
        </w:rPr>
      </w:pPr>
      <w:r w:rsidRPr="00B10322">
        <w:rPr>
          <w:rFonts w:cs="Times New Roman"/>
          <w:noProof w:val="0"/>
          <w:szCs w:val="20"/>
          <w:lang w:val="fr-FR"/>
        </w:rPr>
        <w:t xml:space="preserve">Décrire les procédures d’enquête visant les </w:t>
      </w:r>
      <w:hyperlink r:id="rId86" w:history="1">
        <w:r w:rsidR="005F421B" w:rsidRPr="008762D2">
          <w:rPr>
            <w:rStyle w:val="Lienhypertexte"/>
            <w:rFonts w:cs="Times New Roman"/>
            <w:i/>
            <w:iCs/>
            <w:noProof w:val="0"/>
            <w:szCs w:val="20"/>
            <w:lang w:val="fr-FR"/>
          </w:rPr>
          <w:t>cas</w:t>
        </w:r>
      </w:hyperlink>
      <w:r w:rsidRPr="00B10322">
        <w:rPr>
          <w:rFonts w:cs="Times New Roman"/>
          <w:noProof w:val="0"/>
          <w:szCs w:val="20"/>
          <w:lang w:val="fr-FR"/>
        </w:rPr>
        <w:t xml:space="preserve"> de rage </w:t>
      </w:r>
      <w:r w:rsidR="00A71E9A" w:rsidRPr="00B10322">
        <w:rPr>
          <w:rFonts w:cs="Times New Roman"/>
          <w:noProof w:val="0"/>
          <w:szCs w:val="20"/>
          <w:lang w:val="fr-FR"/>
        </w:rPr>
        <w:t xml:space="preserve">suivies </w:t>
      </w:r>
      <w:r w:rsidRPr="00B10322">
        <w:rPr>
          <w:rFonts w:cs="Times New Roman"/>
          <w:noProof w:val="0"/>
          <w:szCs w:val="20"/>
          <w:lang w:val="fr-FR"/>
        </w:rPr>
        <w:t xml:space="preserve">par les </w:t>
      </w:r>
      <w:hyperlink r:id="rId87" w:anchor="terme_services_veterinaires" w:history="1">
        <w:r w:rsidRPr="00B10322">
          <w:rPr>
            <w:rStyle w:val="Lienhypertexte"/>
            <w:rFonts w:cs="Times New Roman"/>
            <w:i/>
            <w:noProof w:val="0"/>
            <w:szCs w:val="20"/>
            <w:lang w:val="fr-FR"/>
          </w:rPr>
          <w:t>Services vétérinaires</w:t>
        </w:r>
      </w:hyperlink>
      <w:r w:rsidRPr="00B10322">
        <w:rPr>
          <w:rFonts w:cs="Times New Roman"/>
          <w:noProof w:val="0"/>
          <w:szCs w:val="20"/>
          <w:lang w:val="fr-FR"/>
        </w:rPr>
        <w:t xml:space="preserve"> pour faire face </w:t>
      </w:r>
      <w:r w:rsidR="00A71E9A" w:rsidRPr="00B10322">
        <w:rPr>
          <w:rFonts w:cs="Times New Roman"/>
          <w:noProof w:val="0"/>
          <w:szCs w:val="20"/>
          <w:lang w:val="fr-FR"/>
        </w:rPr>
        <w:t>à</w:t>
      </w:r>
      <w:r w:rsidRPr="00B10322">
        <w:rPr>
          <w:rFonts w:cs="Times New Roman"/>
          <w:noProof w:val="0"/>
          <w:szCs w:val="20"/>
          <w:lang w:val="fr-FR"/>
        </w:rPr>
        <w:t xml:space="preserve"> un</w:t>
      </w:r>
      <w:r w:rsidR="00A71E9A" w:rsidRPr="00B10322">
        <w:rPr>
          <w:rFonts w:cs="Times New Roman"/>
          <w:noProof w:val="0"/>
          <w:szCs w:val="20"/>
          <w:lang w:val="fr-FR"/>
        </w:rPr>
        <w:t xml:space="preserve">e suspicion </w:t>
      </w:r>
      <w:r w:rsidRPr="00B10322">
        <w:rPr>
          <w:rFonts w:cs="Times New Roman"/>
          <w:noProof w:val="0"/>
          <w:szCs w:val="20"/>
          <w:lang w:val="fr-FR"/>
        </w:rPr>
        <w:t xml:space="preserve">ou </w:t>
      </w:r>
      <w:r w:rsidR="00A71E9A" w:rsidRPr="00B10322">
        <w:rPr>
          <w:rFonts w:cs="Times New Roman"/>
          <w:noProof w:val="0"/>
          <w:szCs w:val="20"/>
          <w:lang w:val="fr-FR"/>
        </w:rPr>
        <w:t xml:space="preserve">un </w:t>
      </w:r>
      <w:hyperlink r:id="rId88" w:history="1">
        <w:r w:rsidR="00C938F2" w:rsidRPr="008762D2">
          <w:rPr>
            <w:rStyle w:val="Lienhypertexte"/>
            <w:rFonts w:cs="Times New Roman"/>
            <w:i/>
            <w:iCs/>
            <w:noProof w:val="0"/>
            <w:szCs w:val="20"/>
            <w:lang w:val="fr-FR"/>
          </w:rPr>
          <w:t>cas</w:t>
        </w:r>
      </w:hyperlink>
      <w:r w:rsidR="00A71E9A" w:rsidRPr="00B10322">
        <w:rPr>
          <w:rFonts w:cs="Times New Roman"/>
          <w:noProof w:val="0"/>
          <w:szCs w:val="20"/>
          <w:lang w:val="fr-FR"/>
        </w:rPr>
        <w:t xml:space="preserve"> </w:t>
      </w:r>
      <w:r w:rsidRPr="00B10322">
        <w:rPr>
          <w:rFonts w:cs="Times New Roman"/>
          <w:noProof w:val="0"/>
          <w:szCs w:val="20"/>
          <w:lang w:val="fr-FR"/>
        </w:rPr>
        <w:t xml:space="preserve">confirmé de rage chez l’homme ou chez </w:t>
      </w:r>
      <w:r w:rsidR="00265F9D" w:rsidRPr="00B10322">
        <w:rPr>
          <w:rFonts w:cs="Times New Roman"/>
          <w:noProof w:val="0"/>
          <w:szCs w:val="20"/>
          <w:lang w:val="fr-FR"/>
        </w:rPr>
        <w:t>les</w:t>
      </w:r>
      <w:r w:rsidRPr="00B10322">
        <w:rPr>
          <w:rFonts w:cs="Times New Roman"/>
          <w:noProof w:val="0"/>
          <w:szCs w:val="20"/>
          <w:lang w:val="fr-FR"/>
        </w:rPr>
        <w:t xml:space="preserve"> animaux.</w:t>
      </w:r>
      <w:r w:rsidR="00D23933" w:rsidRPr="00B10322">
        <w:rPr>
          <w:rFonts w:cs="Times New Roman"/>
          <w:noProof w:val="0"/>
          <w:szCs w:val="20"/>
          <w:lang w:val="fr-FR"/>
        </w:rPr>
        <w:t xml:space="preserve"> </w:t>
      </w:r>
      <w:r w:rsidR="009063BD" w:rsidRPr="00B10322">
        <w:rPr>
          <w:rFonts w:cs="Times New Roman"/>
          <w:noProof w:val="0"/>
          <w:szCs w:val="20"/>
          <w:lang w:val="fr-FR"/>
        </w:rPr>
        <w:t xml:space="preserve">Le protocole d’enquête sur les </w:t>
      </w:r>
      <w:hyperlink r:id="rId89" w:history="1">
        <w:r w:rsidR="00C938F2" w:rsidRPr="008762D2">
          <w:rPr>
            <w:rStyle w:val="Lienhypertexte"/>
            <w:rFonts w:cs="Times New Roman"/>
            <w:i/>
            <w:iCs/>
            <w:noProof w:val="0"/>
            <w:szCs w:val="20"/>
            <w:lang w:val="fr-FR"/>
          </w:rPr>
          <w:t>cas</w:t>
        </w:r>
      </w:hyperlink>
      <w:r w:rsidR="009063BD" w:rsidRPr="00B10322">
        <w:rPr>
          <w:rFonts w:cs="Times New Roman"/>
          <w:noProof w:val="0"/>
          <w:szCs w:val="20"/>
          <w:lang w:val="fr-FR"/>
        </w:rPr>
        <w:t xml:space="preserve"> de rage devra être joint sous forme d’annexe, le cas échéant.</w:t>
      </w:r>
      <w:r w:rsidR="00D23933" w:rsidRPr="00B10322">
        <w:rPr>
          <w:rFonts w:cs="Times New Roman"/>
          <w:noProof w:val="0"/>
          <w:szCs w:val="20"/>
          <w:lang w:val="fr-FR"/>
        </w:rPr>
        <w:t xml:space="preserve"> </w:t>
      </w:r>
    </w:p>
    <w:p w14:paraId="70BD65EF" w14:textId="77777777" w:rsidR="009063BD" w:rsidRPr="00B10322" w:rsidRDefault="009063BD" w:rsidP="009063BD">
      <w:pPr>
        <w:pStyle w:val="Paragraphedeliste"/>
        <w:numPr>
          <w:ilvl w:val="0"/>
          <w:numId w:val="40"/>
        </w:numPr>
        <w:ind w:left="851" w:hanging="425"/>
        <w:contextualSpacing w:val="0"/>
        <w:rPr>
          <w:rFonts w:cs="Times New Roman"/>
          <w:noProof w:val="0"/>
          <w:szCs w:val="20"/>
        </w:rPr>
      </w:pPr>
      <w:r w:rsidRPr="00B10322">
        <w:rPr>
          <w:rFonts w:cs="Times New Roman"/>
          <w:noProof w:val="0"/>
          <w:szCs w:val="20"/>
          <w:lang w:val="fr-FR"/>
        </w:rPr>
        <w:t>Collaboration nationale et internationale</w:t>
      </w:r>
      <w:r w:rsidRPr="00B10322">
        <w:rPr>
          <w:rFonts w:cs="Times New Roman"/>
          <w:noProof w:val="0"/>
          <w:szCs w:val="20"/>
        </w:rPr>
        <w:t xml:space="preserve"> </w:t>
      </w:r>
    </w:p>
    <w:p w14:paraId="2CFC628F" w14:textId="77777777" w:rsidR="0033132C" w:rsidRPr="00B10322" w:rsidRDefault="009063BD" w:rsidP="009063BD">
      <w:pPr>
        <w:ind w:left="851"/>
        <w:rPr>
          <w:rFonts w:cs="Times New Roman"/>
          <w:noProof w:val="0"/>
          <w:szCs w:val="20"/>
        </w:rPr>
      </w:pPr>
      <w:r w:rsidRPr="00B10322">
        <w:rPr>
          <w:rFonts w:cs="Times New Roman"/>
          <w:noProof w:val="0"/>
          <w:szCs w:val="20"/>
          <w:lang w:val="fr-FR"/>
        </w:rPr>
        <w:t>Décrire les mécanismes de coordination existants à l’échelle nationale et internationale en appui de la prise de décisions concernant la mise en œuvre et la gestion du programme de contrôle.</w:t>
      </w:r>
      <w:r w:rsidR="00D23933" w:rsidRPr="00B10322">
        <w:rPr>
          <w:rFonts w:cs="Times New Roman"/>
          <w:noProof w:val="0"/>
          <w:szCs w:val="20"/>
          <w:lang w:val="fr-FR"/>
        </w:rPr>
        <w:t xml:space="preserve"> </w:t>
      </w:r>
      <w:r w:rsidRPr="00B10322">
        <w:rPr>
          <w:rFonts w:cs="Times New Roman"/>
          <w:noProof w:val="0"/>
          <w:szCs w:val="20"/>
          <w:lang w:val="fr-FR"/>
        </w:rPr>
        <w:t>En particulier, décrire</w:t>
      </w:r>
      <w:r w:rsidR="00A71E9A" w:rsidRPr="00B10322">
        <w:rPr>
          <w:rFonts w:cs="Times New Roman"/>
          <w:noProof w:val="0"/>
          <w:szCs w:val="20"/>
          <w:lang w:val="fr-FR"/>
        </w:rPr>
        <w:t xml:space="preserve"> les aspects suivants</w:t>
      </w:r>
      <w:r w:rsidR="004F307F" w:rsidRPr="00B10322">
        <w:rPr>
          <w:rFonts w:cs="Times New Roman"/>
          <w:noProof w:val="0"/>
          <w:szCs w:val="20"/>
          <w:lang w:val="fr-FR"/>
        </w:rPr>
        <w:t> :</w:t>
      </w:r>
    </w:p>
    <w:p w14:paraId="695DCE9B" w14:textId="5C5229BF" w:rsidR="009063BD" w:rsidRPr="00B10322" w:rsidRDefault="009063BD" w:rsidP="009063BD">
      <w:pPr>
        <w:pStyle w:val="Paragraphedeliste"/>
        <w:numPr>
          <w:ilvl w:val="5"/>
          <w:numId w:val="56"/>
        </w:numPr>
        <w:ind w:left="1418" w:hanging="425"/>
        <w:contextualSpacing w:val="0"/>
        <w:rPr>
          <w:rFonts w:cs="Times New Roman"/>
          <w:noProof w:val="0"/>
          <w:szCs w:val="20"/>
          <w:lang w:val="fr-FR"/>
        </w:rPr>
      </w:pPr>
      <w:r w:rsidRPr="00B10322">
        <w:rPr>
          <w:rFonts w:cs="Times New Roman"/>
          <w:noProof w:val="0"/>
          <w:szCs w:val="20"/>
          <w:lang w:val="fr-FR"/>
        </w:rPr>
        <w:t xml:space="preserve">Le mécanisme de coordination intersectorielle « Une seule santé » (par exemple, groupes </w:t>
      </w:r>
      <w:r w:rsidR="00A71E9A" w:rsidRPr="00B10322">
        <w:rPr>
          <w:rFonts w:cs="Times New Roman"/>
          <w:noProof w:val="0"/>
          <w:szCs w:val="20"/>
          <w:lang w:val="fr-FR"/>
        </w:rPr>
        <w:t>de travail</w:t>
      </w:r>
      <w:r w:rsidRPr="00B10322">
        <w:rPr>
          <w:rFonts w:cs="Times New Roman"/>
          <w:noProof w:val="0"/>
          <w:szCs w:val="20"/>
          <w:lang w:val="fr-FR"/>
        </w:rPr>
        <w:t xml:space="preserve">, ateliers nationaux de liaison RSI-PVS) mis en place entre les </w:t>
      </w:r>
      <w:hyperlink r:id="rId90" w:anchor="terme_autorite_competente" w:history="1">
        <w:r w:rsidR="009F2E53" w:rsidRPr="00B10322">
          <w:rPr>
            <w:rStyle w:val="Lienhypertexte"/>
            <w:rFonts w:cs="Times New Roman"/>
            <w:i/>
            <w:iCs/>
            <w:noProof w:val="0"/>
            <w:szCs w:val="20"/>
            <w:lang w:val="fr-FR"/>
          </w:rPr>
          <w:t xml:space="preserve">Autorités </w:t>
        </w:r>
        <w:r w:rsidRPr="00B10322">
          <w:rPr>
            <w:rStyle w:val="Lienhypertexte"/>
            <w:rFonts w:cs="Times New Roman"/>
            <w:i/>
            <w:iCs/>
            <w:noProof w:val="0"/>
            <w:szCs w:val="20"/>
            <w:lang w:val="fr-FR"/>
          </w:rPr>
          <w:t>compétentes</w:t>
        </w:r>
      </w:hyperlink>
      <w:r w:rsidRPr="00B10322">
        <w:rPr>
          <w:rFonts w:cs="Times New Roman"/>
          <w:noProof w:val="0"/>
          <w:szCs w:val="20"/>
          <w:lang w:val="fr-FR"/>
        </w:rPr>
        <w:t xml:space="preserve"> et d’autres parties prenantes. </w:t>
      </w:r>
    </w:p>
    <w:p w14:paraId="4ECBF529" w14:textId="571872E8" w:rsidR="009063BD" w:rsidRPr="00B10322" w:rsidRDefault="009063BD" w:rsidP="009063BD">
      <w:pPr>
        <w:pStyle w:val="Paragraphedeliste"/>
        <w:numPr>
          <w:ilvl w:val="5"/>
          <w:numId w:val="56"/>
        </w:numPr>
        <w:ind w:left="1418" w:hanging="425"/>
        <w:contextualSpacing w:val="0"/>
        <w:rPr>
          <w:rFonts w:cs="Times New Roman"/>
          <w:noProof w:val="0"/>
          <w:szCs w:val="20"/>
          <w:lang w:val="fr-FR"/>
        </w:rPr>
      </w:pPr>
      <w:r w:rsidRPr="00B10322">
        <w:rPr>
          <w:rFonts w:cs="Times New Roman"/>
          <w:noProof w:val="0"/>
          <w:szCs w:val="20"/>
          <w:lang w:val="fr-FR"/>
        </w:rPr>
        <w:t xml:space="preserve">Collaboration transfrontalière. Décrire, le cas échéant, les modalités de coopération mises en place avec les </w:t>
      </w:r>
      <w:hyperlink r:id="rId91" w:anchor="terme_autorite_veterinaire" w:history="1">
        <w:r w:rsidRPr="00B10322">
          <w:rPr>
            <w:rStyle w:val="Lienhypertexte"/>
            <w:rFonts w:cs="Times New Roman"/>
            <w:i/>
            <w:noProof w:val="0"/>
            <w:szCs w:val="20"/>
            <w:lang w:val="fr-FR"/>
          </w:rPr>
          <w:t>Autorités vétérinaires</w:t>
        </w:r>
      </w:hyperlink>
      <w:r w:rsidRPr="00B10322">
        <w:rPr>
          <w:rFonts w:cs="Times New Roman"/>
          <w:noProof w:val="0"/>
          <w:szCs w:val="20"/>
          <w:lang w:val="fr-FR"/>
        </w:rPr>
        <w:t xml:space="preserve"> et les autorités en charge de la santé publique des pays voisins en matière de contrôle de la rage véhiculée par les chiens. </w:t>
      </w:r>
    </w:p>
    <w:p w14:paraId="01891278" w14:textId="77777777" w:rsidR="00D371C8" w:rsidRPr="00B10322" w:rsidRDefault="00D371C8" w:rsidP="00D371C8">
      <w:pPr>
        <w:pStyle w:val="Paragraphedeliste"/>
        <w:numPr>
          <w:ilvl w:val="5"/>
          <w:numId w:val="56"/>
        </w:numPr>
        <w:ind w:left="1418" w:hanging="425"/>
        <w:contextualSpacing w:val="0"/>
        <w:rPr>
          <w:rFonts w:cs="Times New Roman"/>
          <w:noProof w:val="0"/>
          <w:szCs w:val="20"/>
          <w:lang w:val="fr-FR"/>
        </w:rPr>
      </w:pPr>
      <w:r w:rsidRPr="00B10322">
        <w:rPr>
          <w:rFonts w:cs="Times New Roman"/>
          <w:noProof w:val="0"/>
          <w:szCs w:val="20"/>
          <w:lang w:val="fr-FR"/>
        </w:rPr>
        <w:t xml:space="preserve">Collaboration régionale. Décrire les activités de coordination, de collaboration et de partage d’informations conduites avec d’autres pays de la région dans le domaine du contrôle de la rage véhiculée par les chiens. </w:t>
      </w:r>
    </w:p>
    <w:p w14:paraId="029640A4" w14:textId="77777777" w:rsidR="00D76841" w:rsidRPr="00B10322" w:rsidRDefault="00D371C8" w:rsidP="001B1C06">
      <w:pPr>
        <w:keepNext/>
        <w:ind w:left="851" w:hanging="425"/>
        <w:rPr>
          <w:rFonts w:cs="Times New Roman"/>
          <w:noProof w:val="0"/>
          <w:szCs w:val="20"/>
          <w:lang w:val="fr-FR"/>
        </w:rPr>
      </w:pPr>
      <w:r w:rsidRPr="00B10322">
        <w:rPr>
          <w:rFonts w:cs="Times New Roman"/>
          <w:noProof w:val="0"/>
          <w:szCs w:val="20"/>
          <w:lang w:val="fr-FR"/>
        </w:rPr>
        <w:lastRenderedPageBreak/>
        <w:t>g.</w:t>
      </w:r>
      <w:r w:rsidR="00D76841" w:rsidRPr="00B10322">
        <w:rPr>
          <w:rFonts w:cs="Times New Roman"/>
          <w:noProof w:val="0"/>
          <w:szCs w:val="20"/>
          <w:lang w:val="fr-FR"/>
        </w:rPr>
        <w:tab/>
      </w:r>
      <w:r w:rsidRPr="00B10322">
        <w:rPr>
          <w:rFonts w:cs="Times New Roman"/>
          <w:noProof w:val="0"/>
          <w:szCs w:val="20"/>
          <w:lang w:val="fr-FR"/>
        </w:rPr>
        <w:t xml:space="preserve">Programmes de sensibilisation et </w:t>
      </w:r>
      <w:r w:rsidR="00A71E9A" w:rsidRPr="00B10322">
        <w:rPr>
          <w:rFonts w:cs="Times New Roman"/>
          <w:noProof w:val="0"/>
          <w:szCs w:val="20"/>
          <w:lang w:val="fr-FR"/>
        </w:rPr>
        <w:t xml:space="preserve">de formation </w:t>
      </w:r>
      <w:r w:rsidRPr="00B10322">
        <w:rPr>
          <w:rFonts w:cs="Times New Roman"/>
          <w:noProof w:val="0"/>
          <w:szCs w:val="20"/>
          <w:lang w:val="fr-FR"/>
        </w:rPr>
        <w:t>sur la rage</w:t>
      </w:r>
    </w:p>
    <w:p w14:paraId="593A8C26" w14:textId="5FFD050C" w:rsidR="00D76841" w:rsidRPr="00B10322" w:rsidRDefault="00D371C8" w:rsidP="00D371C8">
      <w:pPr>
        <w:ind w:left="851"/>
        <w:rPr>
          <w:rFonts w:cs="Times New Roman"/>
          <w:szCs w:val="20"/>
          <w:lang w:val="fr-FR"/>
        </w:rPr>
      </w:pPr>
      <w:r w:rsidRPr="00B10322">
        <w:rPr>
          <w:rFonts w:cs="Times New Roman"/>
          <w:noProof w:val="0"/>
          <w:szCs w:val="20"/>
          <w:lang w:val="fr-FR"/>
        </w:rPr>
        <w:t>Décrire les campagnes de sensibilisation et les programmes de formation et d’éducation dédiés à la rage, à la responsabilisation des propriétaires de chiens et à la prévention des morsures de chiens.</w:t>
      </w:r>
      <w:r w:rsidR="008D31BB" w:rsidRPr="00B10322">
        <w:rPr>
          <w:rFonts w:cs="Times New Roman"/>
          <w:noProof w:val="0"/>
          <w:szCs w:val="20"/>
          <w:lang w:val="fr-FR"/>
        </w:rPr>
        <w:t xml:space="preserve"> </w:t>
      </w:r>
      <w:r w:rsidRPr="00B10322">
        <w:rPr>
          <w:rFonts w:cs="Times New Roman"/>
          <w:noProof w:val="0"/>
          <w:szCs w:val="20"/>
          <w:lang w:val="fr-FR"/>
        </w:rPr>
        <w:t xml:space="preserve">Décrire les publics visés et la collaboration avec d’autres </w:t>
      </w:r>
      <w:hyperlink r:id="rId92" w:anchor="terme_autorite_competente" w:history="1">
        <w:r w:rsidR="009F2E53" w:rsidRPr="00B10322">
          <w:rPr>
            <w:rStyle w:val="Lienhypertexte"/>
            <w:rFonts w:cs="Times New Roman"/>
            <w:i/>
            <w:iCs/>
            <w:szCs w:val="20"/>
            <w:lang w:val="fr-FR"/>
          </w:rPr>
          <w:t xml:space="preserve">Autorités </w:t>
        </w:r>
        <w:r w:rsidRPr="00B10322">
          <w:rPr>
            <w:rStyle w:val="Lienhypertexte"/>
            <w:rFonts w:cs="Times New Roman"/>
            <w:i/>
            <w:iCs/>
            <w:szCs w:val="20"/>
            <w:lang w:val="fr-FR"/>
          </w:rPr>
          <w:t>compétentes</w:t>
        </w:r>
      </w:hyperlink>
      <w:r w:rsidRPr="00B10322">
        <w:rPr>
          <w:rFonts w:cs="Times New Roman"/>
          <w:noProof w:val="0"/>
          <w:szCs w:val="20"/>
          <w:lang w:val="fr-FR"/>
        </w:rPr>
        <w:t>.</w:t>
      </w:r>
      <w:r w:rsidR="008D31BB" w:rsidRPr="00B10322">
        <w:rPr>
          <w:rFonts w:cs="Times New Roman"/>
          <w:szCs w:val="20"/>
          <w:lang w:val="fr-FR"/>
        </w:rPr>
        <w:t xml:space="preserve"> </w:t>
      </w:r>
    </w:p>
    <w:p w14:paraId="361F7877" w14:textId="02CAC3E5" w:rsidR="005A337D" w:rsidRPr="00B10322" w:rsidRDefault="00D371C8" w:rsidP="004F307F">
      <w:pPr>
        <w:ind w:left="851"/>
        <w:rPr>
          <w:rFonts w:cs="Times New Roman"/>
          <w:noProof w:val="0"/>
          <w:szCs w:val="20"/>
          <w:lang w:val="fr-FR"/>
        </w:rPr>
      </w:pPr>
      <w:r w:rsidRPr="00B10322">
        <w:rPr>
          <w:rFonts w:cs="Times New Roman"/>
          <w:noProof w:val="0"/>
          <w:szCs w:val="20"/>
          <w:lang w:val="fr-FR"/>
        </w:rPr>
        <w:t>Détailler le contenu des programmes de</w:t>
      </w:r>
      <w:r w:rsidR="00A71E9A" w:rsidRPr="00B10322">
        <w:rPr>
          <w:rFonts w:cs="Times New Roman"/>
          <w:noProof w:val="0"/>
          <w:szCs w:val="20"/>
          <w:lang w:val="fr-FR"/>
        </w:rPr>
        <w:t xml:space="preserve"> </w:t>
      </w:r>
      <w:r w:rsidRPr="00B10322">
        <w:rPr>
          <w:rFonts w:cs="Times New Roman"/>
          <w:noProof w:val="0"/>
          <w:szCs w:val="20"/>
          <w:lang w:val="fr-FR"/>
        </w:rPr>
        <w:t xml:space="preserve">formation destinés aux personnels participant à la </w:t>
      </w:r>
      <w:hyperlink r:id="rId93" w:anchor="terme_surveillance" w:history="1">
        <w:r w:rsidRPr="00B10322">
          <w:rPr>
            <w:rStyle w:val="Lienhypertexte"/>
            <w:rFonts w:cs="Times New Roman"/>
            <w:i/>
            <w:iCs/>
            <w:szCs w:val="20"/>
            <w:lang w:val="fr-FR"/>
          </w:rPr>
          <w:t>surveillance</w:t>
        </w:r>
      </w:hyperlink>
      <w:r w:rsidRPr="00B10322">
        <w:rPr>
          <w:rFonts w:cs="Times New Roman"/>
          <w:noProof w:val="0"/>
          <w:szCs w:val="20"/>
          <w:lang w:val="fr-FR"/>
        </w:rPr>
        <w:t xml:space="preserve">, aux campagnes de </w:t>
      </w:r>
      <w:hyperlink r:id="rId94" w:anchor="terme_vaccination" w:history="1">
        <w:r w:rsidRPr="008762D2">
          <w:rPr>
            <w:rStyle w:val="Lienhypertexte"/>
            <w:rFonts w:cs="Times New Roman"/>
            <w:i/>
            <w:iCs/>
            <w:noProof w:val="0"/>
            <w:szCs w:val="20"/>
            <w:lang w:val="fr-FR"/>
          </w:rPr>
          <w:t>vaccination</w:t>
        </w:r>
      </w:hyperlink>
      <w:r w:rsidRPr="00B10322">
        <w:rPr>
          <w:rFonts w:cs="Times New Roman"/>
          <w:noProof w:val="0"/>
          <w:szCs w:val="20"/>
          <w:lang w:val="fr-FR"/>
        </w:rPr>
        <w:t xml:space="preserve"> des chiens et à la prévention de la rage.</w:t>
      </w:r>
    </w:p>
    <w:p w14:paraId="705D329D" w14:textId="37C9EAE1" w:rsidR="00D371C8" w:rsidRPr="00B10322" w:rsidRDefault="009A48CA" w:rsidP="00D371C8">
      <w:pPr>
        <w:pStyle w:val="Paragraphedeliste"/>
        <w:numPr>
          <w:ilvl w:val="0"/>
          <w:numId w:val="25"/>
        </w:numPr>
        <w:ind w:left="426" w:hanging="426"/>
        <w:contextualSpacing w:val="0"/>
        <w:rPr>
          <w:rFonts w:cs="Times New Roman"/>
          <w:szCs w:val="20"/>
          <w:u w:val="single"/>
          <w:lang w:val="fr-FR"/>
        </w:rPr>
      </w:pPr>
      <w:r w:rsidRPr="00B10322">
        <w:rPr>
          <w:rFonts w:cs="Times New Roman"/>
          <w:noProof w:val="0"/>
          <w:szCs w:val="20"/>
          <w:u w:val="single"/>
          <w:lang w:val="fr-FR"/>
        </w:rPr>
        <w:t>Plan d</w:t>
      </w:r>
      <w:r w:rsidR="00E339EB" w:rsidRPr="00B10322">
        <w:rPr>
          <w:rFonts w:cs="Times New Roman"/>
          <w:noProof w:val="0"/>
          <w:szCs w:val="20"/>
          <w:u w:val="single"/>
          <w:lang w:val="fr-FR"/>
        </w:rPr>
        <w:t>’action</w:t>
      </w:r>
      <w:r w:rsidR="00D371C8" w:rsidRPr="00B10322">
        <w:rPr>
          <w:rFonts w:cs="Times New Roman"/>
          <w:noProof w:val="0"/>
          <w:szCs w:val="20"/>
          <w:u w:val="single"/>
          <w:lang w:val="fr-FR"/>
        </w:rPr>
        <w:t xml:space="preserve">, calendrier et budget du </w:t>
      </w:r>
      <w:hyperlink r:id="rId95" w:anchor="terme_programme_officiel_de_prophylaxie" w:history="1">
        <w:r w:rsidR="00D371C8" w:rsidRPr="008762D2">
          <w:rPr>
            <w:rStyle w:val="Lienhypertexte"/>
            <w:rFonts w:cs="Times New Roman"/>
            <w:i/>
            <w:iCs/>
            <w:noProof w:val="0"/>
            <w:szCs w:val="20"/>
            <w:lang w:val="fr-FR"/>
          </w:rPr>
          <w:t>programme officiel de contrôle</w:t>
        </w:r>
      </w:hyperlink>
      <w:r w:rsidR="00D371C8" w:rsidRPr="00B10322">
        <w:rPr>
          <w:rFonts w:cs="Times New Roman"/>
          <w:noProof w:val="0"/>
          <w:szCs w:val="20"/>
          <w:u w:val="single"/>
          <w:lang w:val="fr-FR"/>
        </w:rPr>
        <w:t xml:space="preserve"> de la rage véhiculée par les chiens pour les cinq années à venir</w:t>
      </w:r>
    </w:p>
    <w:p w14:paraId="426B9284" w14:textId="57EA53F1" w:rsidR="00A24657" w:rsidRPr="00B10322" w:rsidRDefault="00D371C8" w:rsidP="00D371C8">
      <w:pPr>
        <w:ind w:left="426"/>
        <w:rPr>
          <w:rFonts w:cs="Times New Roman"/>
          <w:noProof w:val="0"/>
          <w:szCs w:val="20"/>
          <w:lang w:val="fr-FR"/>
        </w:rPr>
      </w:pPr>
      <w:r w:rsidRPr="00B10322">
        <w:rPr>
          <w:rFonts w:cs="Times New Roman"/>
          <w:noProof w:val="0"/>
          <w:szCs w:val="20"/>
          <w:lang w:val="fr-FR"/>
        </w:rPr>
        <w:t xml:space="preserve">Décrire les objectifs progressifs, y compris en matière de suivi et d’évaluation, et les résultats annuels attendus pour les cinq années à venir, par </w:t>
      </w:r>
      <w:hyperlink r:id="rId96" w:anchor="terme_zone_region" w:history="1">
        <w:r w:rsidRPr="00B10322">
          <w:rPr>
            <w:rStyle w:val="Lienhypertexte"/>
            <w:rFonts w:cs="Times New Roman"/>
            <w:i/>
            <w:noProof w:val="0"/>
            <w:szCs w:val="20"/>
            <w:lang w:val="fr-FR"/>
          </w:rPr>
          <w:t>zones</w:t>
        </w:r>
      </w:hyperlink>
      <w:r w:rsidRPr="00B10322">
        <w:rPr>
          <w:rFonts w:cs="Times New Roman"/>
          <w:noProof w:val="0"/>
          <w:szCs w:val="20"/>
          <w:lang w:val="fr-FR"/>
        </w:rPr>
        <w:t xml:space="preserve"> (le cas échéant) et pour tout le territoire national, en </w:t>
      </w:r>
      <w:r w:rsidR="00265F9D" w:rsidRPr="00B10322">
        <w:rPr>
          <w:rFonts w:cs="Times New Roman"/>
          <w:noProof w:val="0"/>
          <w:szCs w:val="20"/>
          <w:lang w:val="fr-FR"/>
        </w:rPr>
        <w:t>mentionnant notamment les aspects suivants</w:t>
      </w:r>
      <w:r w:rsidR="004F307F" w:rsidRPr="00B10322">
        <w:rPr>
          <w:rFonts w:cs="Times New Roman"/>
          <w:noProof w:val="0"/>
          <w:szCs w:val="20"/>
          <w:lang w:val="fr-FR"/>
        </w:rPr>
        <w:t> :</w:t>
      </w:r>
      <w:r w:rsidRPr="00B10322">
        <w:rPr>
          <w:rFonts w:cs="Times New Roman"/>
          <w:noProof w:val="0"/>
          <w:szCs w:val="20"/>
          <w:lang w:val="fr-FR"/>
        </w:rPr>
        <w:t xml:space="preserve"> </w:t>
      </w:r>
    </w:p>
    <w:p w14:paraId="33E0B7EE" w14:textId="3D1C8A4F" w:rsidR="00E22B62" w:rsidRPr="00B10322" w:rsidRDefault="00D371C8" w:rsidP="00E22B62">
      <w:pPr>
        <w:pStyle w:val="Paragraphedeliste"/>
        <w:numPr>
          <w:ilvl w:val="1"/>
          <w:numId w:val="58"/>
        </w:numPr>
        <w:rPr>
          <w:rFonts w:cs="Times New Roman"/>
          <w:noProof w:val="0"/>
          <w:szCs w:val="20"/>
          <w:lang w:val="fr-FR"/>
        </w:rPr>
      </w:pPr>
      <w:r w:rsidRPr="00B10322">
        <w:rPr>
          <w:rFonts w:cs="Times New Roman"/>
          <w:noProof w:val="0"/>
          <w:szCs w:val="20"/>
          <w:lang w:val="fr-FR"/>
        </w:rPr>
        <w:t>Indicateurs de performances et échéances</w:t>
      </w:r>
      <w:r w:rsidRPr="00B10322">
        <w:rPr>
          <w:rStyle w:val="Appelnotedebasdep"/>
          <w:rFonts w:cs="Times New Roman"/>
          <w:noProof w:val="0"/>
          <w:szCs w:val="20"/>
          <w:lang w:val="fr-FR"/>
        </w:rPr>
        <w:footnoteReference w:id="3"/>
      </w:r>
      <w:r w:rsidRPr="00B10322">
        <w:rPr>
          <w:rFonts w:cs="Times New Roman"/>
          <w:noProof w:val="0"/>
          <w:szCs w:val="20"/>
          <w:lang w:val="fr-FR"/>
        </w:rPr>
        <w:t xml:space="preserve">. </w:t>
      </w:r>
      <w:r w:rsidR="00BF06D2" w:rsidRPr="00B10322">
        <w:rPr>
          <w:rFonts w:cs="Times New Roman"/>
          <w:noProof w:val="0"/>
          <w:szCs w:val="20"/>
          <w:lang w:val="fr-FR"/>
        </w:rPr>
        <w:t xml:space="preserve">Les indicateurs de performances </w:t>
      </w:r>
      <w:r w:rsidR="00265F9D" w:rsidRPr="00B10322">
        <w:rPr>
          <w:rFonts w:cs="Times New Roman"/>
          <w:noProof w:val="0"/>
          <w:szCs w:val="20"/>
          <w:lang w:val="fr-FR"/>
        </w:rPr>
        <w:t>devront</w:t>
      </w:r>
      <w:r w:rsidR="00BF06D2" w:rsidRPr="00B10322">
        <w:rPr>
          <w:rFonts w:cs="Times New Roman"/>
          <w:noProof w:val="0"/>
          <w:szCs w:val="20"/>
          <w:lang w:val="fr-FR"/>
        </w:rPr>
        <w:t xml:space="preserve"> porter sur les principaux domaines et étapes du programme </w:t>
      </w:r>
      <w:r w:rsidR="00265F9D" w:rsidRPr="00B10322">
        <w:rPr>
          <w:rFonts w:cs="Times New Roman"/>
          <w:noProof w:val="0"/>
          <w:szCs w:val="20"/>
          <w:lang w:val="fr-FR"/>
        </w:rPr>
        <w:t>qu’il convient d’</w:t>
      </w:r>
      <w:r w:rsidR="00BF06D2" w:rsidRPr="00B10322">
        <w:rPr>
          <w:rFonts w:cs="Times New Roman"/>
          <w:noProof w:val="0"/>
          <w:szCs w:val="20"/>
          <w:lang w:val="fr-FR"/>
        </w:rPr>
        <w:t xml:space="preserve">améliorer </w:t>
      </w:r>
      <w:r w:rsidR="00265F9D" w:rsidRPr="00B10322">
        <w:rPr>
          <w:rFonts w:cs="Times New Roman"/>
          <w:noProof w:val="0"/>
          <w:szCs w:val="20"/>
          <w:lang w:val="fr-FR"/>
        </w:rPr>
        <w:t>afin</w:t>
      </w:r>
      <w:r w:rsidR="00BF06D2" w:rsidRPr="00B10322">
        <w:rPr>
          <w:rFonts w:cs="Times New Roman"/>
          <w:noProof w:val="0"/>
          <w:szCs w:val="20"/>
          <w:lang w:val="fr-FR"/>
        </w:rPr>
        <w:t xml:space="preserve"> de réduire l’incidence des </w:t>
      </w:r>
      <w:hyperlink r:id="rId97" w:history="1">
        <w:r w:rsidR="00C938F2" w:rsidRPr="008762D2">
          <w:rPr>
            <w:rStyle w:val="Lienhypertexte"/>
            <w:rFonts w:cs="Times New Roman"/>
            <w:i/>
            <w:iCs/>
            <w:noProof w:val="0"/>
            <w:szCs w:val="20"/>
            <w:lang w:val="fr-FR"/>
          </w:rPr>
          <w:t>cas</w:t>
        </w:r>
      </w:hyperlink>
      <w:r w:rsidR="00BF06D2" w:rsidRPr="00B10322">
        <w:rPr>
          <w:rFonts w:cs="Times New Roman"/>
          <w:noProof w:val="0"/>
          <w:szCs w:val="20"/>
          <w:lang w:val="fr-FR"/>
        </w:rPr>
        <w:t xml:space="preserve"> de rage chez les chiens et chez l’homme. </w:t>
      </w:r>
      <w:r w:rsidR="00E22B62" w:rsidRPr="00B10322">
        <w:rPr>
          <w:rFonts w:cs="Times New Roman"/>
          <w:noProof w:val="0"/>
          <w:szCs w:val="20"/>
          <w:lang w:val="fr-FR"/>
        </w:rPr>
        <w:t>Les indicateurs peuvent notamment porter sur les aspects suivants (sans s’y limiter)</w:t>
      </w:r>
      <w:r w:rsidR="004F307F" w:rsidRPr="00B10322">
        <w:rPr>
          <w:rFonts w:cs="Times New Roman"/>
          <w:noProof w:val="0"/>
          <w:szCs w:val="20"/>
          <w:lang w:val="fr-FR"/>
        </w:rPr>
        <w:t> :</w:t>
      </w:r>
      <w:r w:rsidR="00E22B62" w:rsidRPr="00B10322">
        <w:rPr>
          <w:rFonts w:cs="Times New Roman"/>
          <w:noProof w:val="0"/>
          <w:szCs w:val="20"/>
          <w:lang w:val="fr-FR"/>
        </w:rPr>
        <w:t xml:space="preserve"> le renforcement de l’ensemble des </w:t>
      </w:r>
      <w:hyperlink r:id="rId98" w:anchor="terme_autorite_competente" w:history="1">
        <w:r w:rsidR="00E22B62" w:rsidRPr="00B10322">
          <w:rPr>
            <w:rStyle w:val="Lienhypertexte"/>
            <w:rFonts w:cs="Times New Roman"/>
            <w:i/>
            <w:noProof w:val="0"/>
            <w:szCs w:val="20"/>
            <w:lang w:val="fr-FR"/>
          </w:rPr>
          <w:t>Autorités compétentes</w:t>
        </w:r>
      </w:hyperlink>
      <w:r w:rsidR="00E22B62" w:rsidRPr="00B10322">
        <w:rPr>
          <w:rFonts w:cs="Times New Roman"/>
          <w:noProof w:val="0"/>
          <w:szCs w:val="20"/>
          <w:lang w:val="fr-FR"/>
        </w:rPr>
        <w:t>, la législation, la notification, la disponibilité et qualité des vaccins, les systèmes d’</w:t>
      </w:r>
      <w:hyperlink r:id="rId99" w:anchor="terme_identification_des_animaux" w:history="1">
        <w:r w:rsidR="00E22B62" w:rsidRPr="00B10322">
          <w:rPr>
            <w:rStyle w:val="Lienhypertexte"/>
            <w:rFonts w:cs="Times New Roman"/>
            <w:i/>
            <w:noProof w:val="0"/>
            <w:szCs w:val="20"/>
            <w:lang w:val="fr-FR"/>
          </w:rPr>
          <w:t xml:space="preserve">identification </w:t>
        </w:r>
        <w:r w:rsidR="00DE15DA" w:rsidRPr="00B10322">
          <w:rPr>
            <w:rStyle w:val="Lienhypertexte"/>
            <w:rFonts w:cs="Times New Roman"/>
            <w:i/>
            <w:noProof w:val="0"/>
            <w:szCs w:val="20"/>
            <w:lang w:val="fr-FR"/>
          </w:rPr>
          <w:t>des animaux</w:t>
        </w:r>
      </w:hyperlink>
      <w:r w:rsidR="00E22B62" w:rsidRPr="00B10322">
        <w:rPr>
          <w:rFonts w:cs="Times New Roman"/>
          <w:noProof w:val="0"/>
          <w:szCs w:val="20"/>
          <w:lang w:val="fr-FR"/>
        </w:rPr>
        <w:t xml:space="preserve">, la couverture vaccinale, le contrôle des déplacements d’animaux, la sensibilisation </w:t>
      </w:r>
      <w:r w:rsidR="00A71E9A" w:rsidRPr="00B10322">
        <w:rPr>
          <w:rFonts w:cs="Times New Roman"/>
          <w:noProof w:val="0"/>
          <w:szCs w:val="20"/>
          <w:lang w:val="fr-FR"/>
        </w:rPr>
        <w:t>sur</w:t>
      </w:r>
      <w:r w:rsidR="00E22B62" w:rsidRPr="00B10322">
        <w:rPr>
          <w:rFonts w:cs="Times New Roman"/>
          <w:noProof w:val="0"/>
          <w:szCs w:val="20"/>
          <w:lang w:val="fr-FR"/>
        </w:rPr>
        <w:t xml:space="preserve"> la maladie, etc. Il conviendra de décrire les modalités de suivi, d’évaluation et de révision des indicateurs de performance du </w:t>
      </w:r>
      <w:hyperlink r:id="rId100" w:anchor="terme_programme_officiel_de_prophylaxie" w:history="1">
        <w:r w:rsidR="00E22B62" w:rsidRPr="00B10322">
          <w:rPr>
            <w:rStyle w:val="Lienhypertexte"/>
            <w:rFonts w:cs="Times New Roman"/>
            <w:i/>
            <w:noProof w:val="0"/>
            <w:szCs w:val="20"/>
            <w:lang w:val="fr-FR"/>
          </w:rPr>
          <w:t>programme officiel de contrôle</w:t>
        </w:r>
      </w:hyperlink>
      <w:r w:rsidR="00E22B62" w:rsidRPr="00B10322">
        <w:rPr>
          <w:rFonts w:cs="Times New Roman"/>
          <w:noProof w:val="0"/>
          <w:szCs w:val="20"/>
          <w:lang w:val="fr-FR"/>
        </w:rPr>
        <w:t>.</w:t>
      </w:r>
      <w:r w:rsidR="004F307F" w:rsidRPr="00B10322">
        <w:rPr>
          <w:rFonts w:cs="Times New Roman"/>
          <w:noProof w:val="0"/>
          <w:szCs w:val="20"/>
          <w:lang w:val="fr-FR"/>
        </w:rPr>
        <w:t xml:space="preserve"> </w:t>
      </w:r>
      <w:r w:rsidR="00E22B62" w:rsidRPr="00B10322">
        <w:rPr>
          <w:rFonts w:cs="Times New Roman"/>
          <w:noProof w:val="0"/>
          <w:szCs w:val="20"/>
          <w:lang w:val="fr-FR"/>
        </w:rPr>
        <w:t xml:space="preserve">À cet égard, il conviendra de fournir des preuves documentées démontrant que le programme de contrôle est appliqué et que les premiers résultats sont </w:t>
      </w:r>
      <w:r w:rsidR="00265F9D" w:rsidRPr="00B10322">
        <w:rPr>
          <w:rFonts w:cs="Times New Roman"/>
          <w:noProof w:val="0"/>
          <w:szCs w:val="20"/>
          <w:lang w:val="fr-FR"/>
        </w:rPr>
        <w:t>prometteurs</w:t>
      </w:r>
      <w:r w:rsidR="00E22B62" w:rsidRPr="00B10322">
        <w:rPr>
          <w:rFonts w:cs="Times New Roman"/>
          <w:noProof w:val="0"/>
          <w:szCs w:val="20"/>
          <w:lang w:val="fr-FR"/>
        </w:rPr>
        <w:t>.</w:t>
      </w:r>
    </w:p>
    <w:p w14:paraId="4EFD0777" w14:textId="77777777" w:rsidR="00943036" w:rsidRPr="00B10322" w:rsidRDefault="00943036" w:rsidP="00943036">
      <w:pPr>
        <w:pStyle w:val="Paragraphedeliste"/>
        <w:ind w:left="992"/>
        <w:rPr>
          <w:rFonts w:cs="Times New Roman"/>
          <w:noProof w:val="0"/>
          <w:szCs w:val="20"/>
          <w:lang w:val="fr-FR"/>
        </w:rPr>
      </w:pPr>
    </w:p>
    <w:p w14:paraId="5C14508C" w14:textId="376B705A" w:rsidR="00D95486" w:rsidRPr="00B10322" w:rsidRDefault="00D95486" w:rsidP="00D95486">
      <w:pPr>
        <w:pStyle w:val="Paragraphedeliste"/>
        <w:numPr>
          <w:ilvl w:val="1"/>
          <w:numId w:val="58"/>
        </w:numPr>
        <w:rPr>
          <w:rFonts w:cs="Times New Roman"/>
          <w:noProof w:val="0"/>
          <w:szCs w:val="20"/>
          <w:lang w:val="fr-FR"/>
        </w:rPr>
      </w:pPr>
      <w:r w:rsidRPr="00B10322">
        <w:rPr>
          <w:rFonts w:cs="Times New Roman"/>
          <w:noProof w:val="0"/>
          <w:szCs w:val="20"/>
          <w:lang w:val="fr-FR"/>
        </w:rPr>
        <w:t xml:space="preserve">Les résultats du suivi devront figurer dans les demandes de reconfirmation </w:t>
      </w:r>
      <w:r w:rsidR="00A71E9A" w:rsidRPr="00B10322">
        <w:rPr>
          <w:rFonts w:cs="Times New Roman"/>
          <w:noProof w:val="0"/>
          <w:szCs w:val="20"/>
          <w:lang w:val="fr-FR"/>
        </w:rPr>
        <w:t xml:space="preserve">annuelle </w:t>
      </w:r>
      <w:r w:rsidRPr="00B10322">
        <w:rPr>
          <w:rFonts w:cs="Times New Roman"/>
          <w:noProof w:val="0"/>
          <w:szCs w:val="20"/>
          <w:lang w:val="fr-FR"/>
        </w:rPr>
        <w:t>de la validation du plan national de contrôle</w:t>
      </w:r>
      <w:r w:rsidR="00A71E9A" w:rsidRPr="00B10322">
        <w:rPr>
          <w:rFonts w:cs="Times New Roman"/>
          <w:noProof w:val="0"/>
          <w:szCs w:val="20"/>
          <w:lang w:val="fr-FR"/>
        </w:rPr>
        <w:t xml:space="preserve"> qui sont</w:t>
      </w:r>
      <w:r w:rsidRPr="00B10322">
        <w:rPr>
          <w:rFonts w:cs="Times New Roman"/>
          <w:noProof w:val="0"/>
          <w:szCs w:val="20"/>
          <w:lang w:val="fr-FR"/>
        </w:rPr>
        <w:t xml:space="preserve"> adressées chaque année à l’</w:t>
      </w:r>
      <w:r w:rsidR="006B1229">
        <w:rPr>
          <w:rFonts w:cs="Times New Roman"/>
          <w:noProof w:val="0"/>
          <w:szCs w:val="20"/>
          <w:lang w:val="fr-FR"/>
        </w:rPr>
        <w:t>OMSA</w:t>
      </w:r>
      <w:r w:rsidRPr="00B10322">
        <w:rPr>
          <w:rFonts w:cs="Times New Roman"/>
          <w:noProof w:val="0"/>
          <w:szCs w:val="20"/>
          <w:lang w:val="fr-FR"/>
        </w:rPr>
        <w:t xml:space="preserve">. Les principaux indicateurs mesurables de la réussite d’un programme sont la diminution de </w:t>
      </w:r>
      <w:r w:rsidR="00A71E9A" w:rsidRPr="00B10322">
        <w:rPr>
          <w:rFonts w:cs="Times New Roman"/>
          <w:noProof w:val="0"/>
          <w:szCs w:val="20"/>
          <w:lang w:val="fr-FR"/>
        </w:rPr>
        <w:t xml:space="preserve">l’apparition de nouveaux </w:t>
      </w:r>
      <w:hyperlink r:id="rId101" w:history="1">
        <w:r w:rsidR="00C938F2" w:rsidRPr="008762D2">
          <w:rPr>
            <w:rStyle w:val="Lienhypertexte"/>
            <w:rFonts w:cs="Times New Roman"/>
            <w:i/>
            <w:iCs/>
            <w:noProof w:val="0"/>
            <w:szCs w:val="20"/>
            <w:lang w:val="fr-FR"/>
          </w:rPr>
          <w:t>cas</w:t>
        </w:r>
      </w:hyperlink>
      <w:r w:rsidRPr="00B10322">
        <w:rPr>
          <w:rFonts w:cs="Times New Roman"/>
          <w:noProof w:val="0"/>
          <w:szCs w:val="20"/>
          <w:lang w:val="fr-FR"/>
        </w:rPr>
        <w:t xml:space="preserve"> chez les chiens et chez l’homme</w:t>
      </w:r>
      <w:r w:rsidR="00A71E9A" w:rsidRPr="00B10322">
        <w:rPr>
          <w:rFonts w:cs="Times New Roman"/>
          <w:noProof w:val="0"/>
          <w:szCs w:val="20"/>
          <w:lang w:val="fr-FR"/>
        </w:rPr>
        <w:t>,</w:t>
      </w:r>
      <w:r w:rsidRPr="00B10322">
        <w:rPr>
          <w:rFonts w:cs="Times New Roman"/>
          <w:noProof w:val="0"/>
          <w:szCs w:val="20"/>
          <w:lang w:val="fr-FR"/>
        </w:rPr>
        <w:t xml:space="preserve"> au niveau national ou dans certaines </w:t>
      </w:r>
      <w:hyperlink r:id="rId102" w:anchor="terme_zone_region" w:history="1">
        <w:r w:rsidRPr="00B10322">
          <w:rPr>
            <w:rStyle w:val="Lienhypertexte"/>
            <w:rFonts w:cs="Times New Roman"/>
            <w:i/>
            <w:noProof w:val="0"/>
            <w:szCs w:val="20"/>
            <w:lang w:val="fr-FR"/>
          </w:rPr>
          <w:t>zones</w:t>
        </w:r>
      </w:hyperlink>
      <w:r w:rsidRPr="00B10322">
        <w:rPr>
          <w:rFonts w:cs="Times New Roman"/>
          <w:noProof w:val="0"/>
          <w:szCs w:val="20"/>
          <w:lang w:val="fr-FR"/>
        </w:rPr>
        <w:t xml:space="preserve"> définies, comme projeté dans le programme. D’autres indicateurs de performances complémentaires témoignant de la réussite du programme devront être renseignés</w:t>
      </w:r>
      <w:r w:rsidR="00A71E9A" w:rsidRPr="00B10322">
        <w:rPr>
          <w:rFonts w:cs="Times New Roman"/>
          <w:noProof w:val="0"/>
          <w:szCs w:val="20"/>
          <w:lang w:val="fr-FR"/>
        </w:rPr>
        <w:t>, en particulier concernant</w:t>
      </w:r>
      <w:r w:rsidRPr="00B10322">
        <w:rPr>
          <w:rFonts w:cs="Times New Roman"/>
          <w:noProof w:val="0"/>
          <w:szCs w:val="20"/>
          <w:lang w:val="fr-FR"/>
        </w:rPr>
        <w:t xml:space="preserve"> les points suivants</w:t>
      </w:r>
      <w:r w:rsidR="00A71E9A" w:rsidRPr="00B10322">
        <w:rPr>
          <w:rFonts w:cs="Times New Roman"/>
          <w:noProof w:val="0"/>
          <w:szCs w:val="20"/>
          <w:lang w:val="fr-FR"/>
        </w:rPr>
        <w:t xml:space="preserve"> mais</w:t>
      </w:r>
      <w:r w:rsidRPr="00B10322">
        <w:rPr>
          <w:rFonts w:cs="Times New Roman"/>
          <w:noProof w:val="0"/>
          <w:szCs w:val="20"/>
          <w:lang w:val="fr-FR"/>
        </w:rPr>
        <w:t xml:space="preserve"> sans s’y limiter</w:t>
      </w:r>
      <w:r w:rsidR="004F307F" w:rsidRPr="00B10322">
        <w:rPr>
          <w:rFonts w:cs="Times New Roman"/>
          <w:noProof w:val="0"/>
          <w:szCs w:val="20"/>
          <w:lang w:val="fr-FR"/>
        </w:rPr>
        <w:t> :</w:t>
      </w:r>
      <w:r w:rsidRPr="00B10322">
        <w:rPr>
          <w:rFonts w:cs="Times New Roman"/>
          <w:noProof w:val="0"/>
          <w:szCs w:val="20"/>
          <w:lang w:val="fr-FR"/>
        </w:rPr>
        <w:t xml:space="preserve"> données de vaccination, nombre d’inspections de traçage en amont ou de mises en observation </w:t>
      </w:r>
      <w:r w:rsidR="00A71E9A" w:rsidRPr="00B10322">
        <w:rPr>
          <w:rFonts w:cs="Times New Roman"/>
          <w:noProof w:val="0"/>
          <w:szCs w:val="20"/>
          <w:lang w:val="fr-FR"/>
        </w:rPr>
        <w:t xml:space="preserve">sous supervision vétérinaire </w:t>
      </w:r>
      <w:r w:rsidRPr="00B10322">
        <w:rPr>
          <w:rFonts w:cs="Times New Roman"/>
          <w:noProof w:val="0"/>
          <w:szCs w:val="20"/>
          <w:lang w:val="fr-FR"/>
        </w:rPr>
        <w:t xml:space="preserve">pendant </w:t>
      </w:r>
      <w:r w:rsidR="00A71E9A" w:rsidRPr="00B10322">
        <w:rPr>
          <w:rFonts w:cs="Times New Roman"/>
          <w:noProof w:val="0"/>
          <w:szCs w:val="20"/>
          <w:lang w:val="fr-FR"/>
        </w:rPr>
        <w:t xml:space="preserve">les </w:t>
      </w:r>
      <w:r w:rsidRPr="00B10322">
        <w:rPr>
          <w:rFonts w:cs="Times New Roman"/>
          <w:noProof w:val="0"/>
          <w:szCs w:val="20"/>
          <w:lang w:val="fr-FR"/>
        </w:rPr>
        <w:t xml:space="preserve">10 jours </w:t>
      </w:r>
      <w:r w:rsidR="00A71E9A" w:rsidRPr="00B10322">
        <w:rPr>
          <w:rFonts w:cs="Times New Roman"/>
          <w:noProof w:val="0"/>
          <w:szCs w:val="20"/>
          <w:lang w:val="fr-FR"/>
        </w:rPr>
        <w:t xml:space="preserve">qui suivent </w:t>
      </w:r>
      <w:r w:rsidRPr="00B10322">
        <w:rPr>
          <w:rFonts w:cs="Times New Roman"/>
          <w:noProof w:val="0"/>
          <w:szCs w:val="20"/>
          <w:lang w:val="fr-FR"/>
        </w:rPr>
        <w:t xml:space="preserve">l’exposition à un </w:t>
      </w:r>
      <w:hyperlink r:id="rId103" w:history="1">
        <w:r w:rsidR="00C938F2" w:rsidRPr="008762D2">
          <w:rPr>
            <w:rStyle w:val="Lienhypertexte"/>
            <w:rFonts w:cs="Times New Roman"/>
            <w:i/>
            <w:iCs/>
            <w:noProof w:val="0"/>
            <w:szCs w:val="20"/>
            <w:lang w:val="fr-FR"/>
          </w:rPr>
          <w:t>cas</w:t>
        </w:r>
      </w:hyperlink>
      <w:r w:rsidRPr="00B10322">
        <w:rPr>
          <w:rFonts w:cs="Times New Roman"/>
          <w:noProof w:val="0"/>
          <w:szCs w:val="20"/>
          <w:lang w:val="fr-FR"/>
        </w:rPr>
        <w:t xml:space="preserve"> humain ou animal, mesures d’importation</w:t>
      </w:r>
      <w:r w:rsidR="00A71E9A" w:rsidRPr="00B10322">
        <w:rPr>
          <w:rFonts w:cs="Times New Roman"/>
          <w:noProof w:val="0"/>
          <w:szCs w:val="20"/>
          <w:lang w:val="fr-FR"/>
        </w:rPr>
        <w:t xml:space="preserve"> mises en place avec succès</w:t>
      </w:r>
      <w:r w:rsidRPr="00B10322">
        <w:rPr>
          <w:rFonts w:cs="Times New Roman"/>
          <w:noProof w:val="0"/>
          <w:szCs w:val="20"/>
          <w:lang w:val="fr-FR"/>
        </w:rPr>
        <w:t>, contrôle des déplacements de chiens. Des preuves documentées devront être fournies concernant la mise en œuvre effective des aspects mentionnés dans la section 4.a ci-dessus.</w:t>
      </w:r>
      <w:r w:rsidR="004F307F" w:rsidRPr="00B10322">
        <w:rPr>
          <w:rFonts w:cs="Times New Roman"/>
          <w:noProof w:val="0"/>
          <w:szCs w:val="20"/>
          <w:lang w:val="fr-FR"/>
        </w:rPr>
        <w:t xml:space="preserve"> </w:t>
      </w:r>
    </w:p>
    <w:p w14:paraId="1262EF6B" w14:textId="7CCCA312" w:rsidR="0018742C" w:rsidRPr="00B10322" w:rsidRDefault="00D95486" w:rsidP="00D95486">
      <w:pPr>
        <w:ind w:left="426"/>
        <w:rPr>
          <w:rFonts w:cs="Times New Roman"/>
          <w:noProof w:val="0"/>
          <w:szCs w:val="20"/>
          <w:lang w:val="fr-FR"/>
        </w:rPr>
      </w:pPr>
      <w:r w:rsidRPr="00B10322">
        <w:rPr>
          <w:rFonts w:cs="Times New Roman"/>
          <w:noProof w:val="0"/>
          <w:szCs w:val="20"/>
          <w:lang w:val="fr-FR"/>
        </w:rPr>
        <w:t>Décrire les financements nécessaires pour la mise en œuvre du programme de contrôle ainsi que le budget annuel prévu pour les cinq années à venir.</w:t>
      </w:r>
      <w:r w:rsidR="00422857" w:rsidRPr="00B10322">
        <w:rPr>
          <w:rFonts w:cs="Times New Roman"/>
          <w:noProof w:val="0"/>
          <w:szCs w:val="20"/>
          <w:lang w:val="fr-FR"/>
        </w:rPr>
        <w:t xml:space="preserve"> </w:t>
      </w:r>
      <w:r w:rsidRPr="00B10322">
        <w:rPr>
          <w:rFonts w:cs="Times New Roman"/>
          <w:noProof w:val="0"/>
          <w:szCs w:val="20"/>
          <w:lang w:val="fr-FR"/>
        </w:rPr>
        <w:t xml:space="preserve">Décrire en détail le budget de chaque campagne de </w:t>
      </w:r>
      <w:hyperlink r:id="rId104" w:anchor="terme_vaccination" w:history="1">
        <w:r w:rsidRPr="00B10322">
          <w:rPr>
            <w:rStyle w:val="Lienhypertexte"/>
            <w:rFonts w:cs="Times New Roman"/>
            <w:i/>
            <w:iCs/>
            <w:szCs w:val="20"/>
            <w:lang w:val="fr-FR"/>
          </w:rPr>
          <w:t>vaccination</w:t>
        </w:r>
      </w:hyperlink>
      <w:r w:rsidRPr="00B10322">
        <w:rPr>
          <w:rFonts w:cs="Times New Roman"/>
          <w:noProof w:val="0"/>
          <w:szCs w:val="20"/>
          <w:lang w:val="fr-FR"/>
        </w:rPr>
        <w:t xml:space="preserve"> planifiée, du soutien </w:t>
      </w:r>
      <w:r w:rsidR="00A71E9A" w:rsidRPr="00B10322">
        <w:rPr>
          <w:rFonts w:cs="Times New Roman"/>
          <w:noProof w:val="0"/>
          <w:szCs w:val="20"/>
          <w:lang w:val="fr-FR"/>
        </w:rPr>
        <w:t xml:space="preserve">apporté </w:t>
      </w:r>
      <w:r w:rsidRPr="00B10322">
        <w:rPr>
          <w:rFonts w:cs="Times New Roman"/>
          <w:noProof w:val="0"/>
          <w:szCs w:val="20"/>
          <w:lang w:val="fr-FR"/>
        </w:rPr>
        <w:t xml:space="preserve">aux </w:t>
      </w:r>
      <w:hyperlink r:id="rId105" w:anchor="terme_laboratoire" w:history="1">
        <w:r w:rsidRPr="008762D2">
          <w:rPr>
            <w:rStyle w:val="Lienhypertexte"/>
            <w:rFonts w:cs="Times New Roman"/>
            <w:i/>
            <w:iCs/>
            <w:noProof w:val="0"/>
            <w:szCs w:val="20"/>
            <w:lang w:val="fr-FR"/>
          </w:rPr>
          <w:t>laboratoires</w:t>
        </w:r>
        <w:r w:rsidRPr="002047DF">
          <w:rPr>
            <w:rStyle w:val="Lienhypertexte"/>
            <w:rFonts w:cs="Times New Roman"/>
            <w:noProof w:val="0"/>
            <w:szCs w:val="20"/>
            <w:lang w:val="fr-FR"/>
          </w:rPr>
          <w:t>,</w:t>
        </w:r>
      </w:hyperlink>
      <w:r w:rsidRPr="00B10322">
        <w:rPr>
          <w:rFonts w:cs="Times New Roman"/>
          <w:noProof w:val="0"/>
          <w:szCs w:val="20"/>
          <w:lang w:val="fr-FR"/>
        </w:rPr>
        <w:t xml:space="preserve"> du soutien logistique et des campagnes de sensibilisation, etc.</w:t>
      </w:r>
      <w:r w:rsidR="00B55891" w:rsidRPr="00B10322">
        <w:rPr>
          <w:rFonts w:cs="Times New Roman"/>
          <w:noProof w:val="0"/>
          <w:szCs w:val="20"/>
          <w:lang w:val="fr-FR"/>
        </w:rPr>
        <w:t xml:space="preserve"> </w:t>
      </w:r>
    </w:p>
    <w:p w14:paraId="78878634" w14:textId="3084066B" w:rsidR="00BE7491" w:rsidRDefault="008559D2" w:rsidP="004F307F">
      <w:pPr>
        <w:pStyle w:val="Retraitcorpsdetexte"/>
        <w:spacing w:after="240"/>
        <w:ind w:left="0" w:firstLine="0"/>
        <w:jc w:val="center"/>
        <w:rPr>
          <w:rFonts w:ascii="Times New Roman" w:hAnsi="Times New Roman"/>
          <w:sz w:val="20"/>
          <w:szCs w:val="20"/>
          <w:lang w:val="en-GB"/>
        </w:rPr>
      </w:pPr>
      <w:r w:rsidRPr="00B10322">
        <w:rPr>
          <w:rFonts w:ascii="Times New Roman" w:hAnsi="Times New Roman"/>
          <w:sz w:val="20"/>
          <w:szCs w:val="20"/>
          <w:lang w:val="en-GB"/>
        </w:rPr>
        <w:t>__________</w:t>
      </w:r>
    </w:p>
    <w:p w14:paraId="53F70D1D" w14:textId="5859CB93" w:rsidR="004815CD" w:rsidRPr="002047DF" w:rsidRDefault="004815CD" w:rsidP="004F307F">
      <w:pPr>
        <w:pStyle w:val="Retraitcorpsdetexte"/>
        <w:spacing w:after="240"/>
        <w:ind w:left="0" w:firstLine="0"/>
        <w:jc w:val="center"/>
        <w:rPr>
          <w:rFonts w:ascii="Times New Roman" w:hAnsi="Times New Roman"/>
          <w:sz w:val="20"/>
          <w:szCs w:val="20"/>
        </w:rPr>
      </w:pPr>
    </w:p>
    <w:sectPr w:rsidR="004815CD" w:rsidRPr="002047DF" w:rsidSect="00550841">
      <w:footerReference w:type="default" r:id="rId106"/>
      <w:headerReference w:type="first" r:id="rId107"/>
      <w:footerReference w:type="first" r:id="rId108"/>
      <w:type w:val="continuous"/>
      <w:pgSz w:w="11906" w:h="16838" w:code="9"/>
      <w:pgMar w:top="430"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AB5E2" w14:textId="77777777" w:rsidR="00D35728" w:rsidRDefault="00D35728" w:rsidP="0083187D">
      <w:pPr>
        <w:spacing w:after="0"/>
      </w:pPr>
      <w:r>
        <w:separator/>
      </w:r>
    </w:p>
  </w:endnote>
  <w:endnote w:type="continuationSeparator" w:id="0">
    <w:p w14:paraId="3C1E27DF" w14:textId="77777777" w:rsidR="00D35728" w:rsidRDefault="00D35728" w:rsidP="008318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Optima LT Std Medium">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05769972"/>
  <w:bookmarkStart w:id="2" w:name="_Hlk105769973"/>
  <w:p w14:paraId="7CA9C883" w14:textId="77777777" w:rsidR="00C938F2" w:rsidRPr="00C938F2" w:rsidRDefault="00C938F2" w:rsidP="00C938F2">
    <w:pPr>
      <w:pStyle w:val="Pieddepage"/>
      <w:framePr w:wrap="none" w:vAnchor="text" w:hAnchor="margin" w:xAlign="right" w:y="1"/>
      <w:rPr>
        <w:rStyle w:val="Numrodepage"/>
        <w:lang w:val="fr-FR"/>
      </w:rPr>
    </w:pPr>
    <w:r>
      <w:rPr>
        <w:rStyle w:val="Numrodepage"/>
      </w:rPr>
      <w:fldChar w:fldCharType="begin"/>
    </w:r>
    <w:r w:rsidRPr="00C938F2">
      <w:rPr>
        <w:rStyle w:val="Numrodepage"/>
        <w:lang w:val="fr-FR"/>
      </w:rPr>
      <w:instrText xml:space="preserve"> PAGE </w:instrText>
    </w:r>
    <w:r>
      <w:rPr>
        <w:rStyle w:val="Numrodepage"/>
      </w:rPr>
      <w:fldChar w:fldCharType="separate"/>
    </w:r>
    <w:r w:rsidRPr="00C938F2">
      <w:rPr>
        <w:rStyle w:val="Numrodepage"/>
        <w:lang w:val="fr-FR"/>
      </w:rPr>
      <w:t>5</w:t>
    </w:r>
    <w:r>
      <w:rPr>
        <w:rStyle w:val="Numrodepage"/>
      </w:rPr>
      <w:fldChar w:fldCharType="end"/>
    </w:r>
  </w:p>
  <w:p w14:paraId="172DF7A7" w14:textId="080F7C9B" w:rsidR="004E52EB" w:rsidRPr="00C938F2" w:rsidRDefault="00C938F2" w:rsidP="00C938F2">
    <w:pPr>
      <w:pStyle w:val="Pieddepage"/>
      <w:ind w:right="360"/>
      <w:rPr>
        <w:lang w:val="fr-FR"/>
      </w:rPr>
    </w:pPr>
    <w:r>
      <mc:AlternateContent>
        <mc:Choice Requires="wps">
          <w:drawing>
            <wp:anchor distT="4294967295" distB="4294967295" distL="114300" distR="114300" simplePos="0" relativeHeight="251662336" behindDoc="0" locked="0" layoutInCell="1" allowOverlap="1" wp14:anchorId="1A52AD03" wp14:editId="313D80C7">
              <wp:simplePos x="0" y="0"/>
              <wp:positionH relativeFrom="margin">
                <wp:align>center</wp:align>
              </wp:positionH>
              <wp:positionV relativeFrom="page">
                <wp:posOffset>10017152</wp:posOffset>
              </wp:positionV>
              <wp:extent cx="6821805" cy="0"/>
              <wp:effectExtent l="0" t="0" r="0" b="0"/>
              <wp:wrapNone/>
              <wp:docPr id="9"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21805" cy="0"/>
                      </a:xfrm>
                      <a:prstGeom prst="line">
                        <a:avLst/>
                      </a:prstGeom>
                      <a:noFill/>
                      <a:ln w="6350" cap="flat" cmpd="sng" algn="ctr">
                        <a:solidFill>
                          <a:srgbClr val="E0543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FE74A53" id="Straight Connector 8" o:spid="_x0000_s1026" style="position:absolute;z-index:251662336;visibility:visible;mso-wrap-style:square;mso-width-percent:0;mso-height-percent:0;mso-wrap-distance-left:9pt;mso-wrap-distance-top:-3e-5mm;mso-wrap-distance-right:9pt;mso-wrap-distance-bottom:-3e-5mm;mso-position-horizontal:center;mso-position-horizontal-relative:margin;mso-position-vertical:absolute;mso-position-vertical-relative:page;mso-width-percent:0;mso-height-percent:0;mso-width-relative:margin;mso-height-relative:page" from="0,788.75pt" to="537.15pt,7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" strokecolor="#e05435" strokeweight=".5pt">
              <v:stroke joinstyle="miter"/>
              <o:lock v:ext="edit" shapetype="f"/>
              <w10:wrap anchorx="margin" anchory="page"/>
            </v:line>
          </w:pict>
        </mc:Fallback>
      </mc:AlternateContent>
    </w:r>
    <w:bookmarkEnd w:id="1"/>
    <w:bookmarkEnd w:id="2"/>
    <w:r w:rsidRPr="00C938F2">
      <w:rPr>
        <w:lang w:val="fr-FR"/>
      </w:rPr>
      <w:t xml:space="preserve">2022 Questionnaire sur la validation du programme officiel de contrôle de la rage </w:t>
    </w:r>
    <w:r>
      <w:rPr>
        <w:lang w:val="fr-FR"/>
      </w:rPr>
      <w:t>véhiculée par les chiens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2ABDB" w14:textId="77777777" w:rsidR="00C938F2" w:rsidRPr="00C938F2" w:rsidRDefault="00C938F2" w:rsidP="00C938F2">
    <w:pPr>
      <w:pStyle w:val="Pieddepage"/>
      <w:framePr w:wrap="none" w:vAnchor="text" w:hAnchor="margin" w:xAlign="right" w:y="1"/>
      <w:rPr>
        <w:rStyle w:val="Numrodepage"/>
        <w:lang w:val="fr-FR"/>
      </w:rPr>
    </w:pPr>
    <w:r>
      <w:rPr>
        <w:rStyle w:val="Numrodepage"/>
      </w:rPr>
      <w:fldChar w:fldCharType="begin"/>
    </w:r>
    <w:r w:rsidRPr="00C938F2">
      <w:rPr>
        <w:rStyle w:val="Numrodepage"/>
        <w:lang w:val="fr-FR"/>
      </w:rPr>
      <w:instrText xml:space="preserve"> PAGE </w:instrText>
    </w:r>
    <w:r>
      <w:rPr>
        <w:rStyle w:val="Numrodepage"/>
      </w:rPr>
      <w:fldChar w:fldCharType="separate"/>
    </w:r>
    <w:r w:rsidRPr="00C938F2">
      <w:rPr>
        <w:rStyle w:val="Numrodepage"/>
        <w:lang w:val="fr-FR"/>
      </w:rPr>
      <w:t>5</w:t>
    </w:r>
    <w:r>
      <w:rPr>
        <w:rStyle w:val="Numrodepage"/>
      </w:rPr>
      <w:fldChar w:fldCharType="end"/>
    </w:r>
  </w:p>
  <w:p w14:paraId="3303538B" w14:textId="1ECC2899" w:rsidR="00C938F2" w:rsidRPr="00C938F2" w:rsidRDefault="00C938F2" w:rsidP="00C938F2">
    <w:pPr>
      <w:pStyle w:val="Pieddepage"/>
      <w:ind w:right="360"/>
      <w:rPr>
        <w:lang w:val="fr-FR"/>
      </w:rPr>
    </w:pPr>
    <w:r>
      <mc:AlternateContent>
        <mc:Choice Requires="wps">
          <w:drawing>
            <wp:anchor distT="4294967295" distB="4294967295" distL="114300" distR="114300" simplePos="0" relativeHeight="251664384" behindDoc="0" locked="0" layoutInCell="1" allowOverlap="1" wp14:anchorId="7AEDCCC7" wp14:editId="2092496A">
              <wp:simplePos x="0" y="0"/>
              <wp:positionH relativeFrom="margin">
                <wp:posOffset>-332050</wp:posOffset>
              </wp:positionH>
              <wp:positionV relativeFrom="page">
                <wp:posOffset>10033055</wp:posOffset>
              </wp:positionV>
              <wp:extent cx="6821805" cy="0"/>
              <wp:effectExtent l="0" t="0" r="0" b="0"/>
              <wp:wrapNone/>
              <wp:docPr id="10"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21805" cy="0"/>
                      </a:xfrm>
                      <a:prstGeom prst="line">
                        <a:avLst/>
                      </a:prstGeom>
                      <a:noFill/>
                      <a:ln w="6350" cap="flat" cmpd="sng" algn="ctr">
                        <a:solidFill>
                          <a:srgbClr val="E0543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F2E7F53" id="Straight Connector 8" o:spid="_x0000_s1026" style="position:absolute;z-index:25166438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margin;mso-height-relative:page" from="-26.15pt,790pt" to="511pt,7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" strokecolor="#e05435" strokeweight=".5pt">
              <v:stroke joinstyle="miter"/>
              <o:lock v:ext="edit" shapetype="f"/>
              <w10:wrap anchorx="margin" anchory="page"/>
            </v:line>
          </w:pict>
        </mc:Fallback>
      </mc:AlternateContent>
    </w:r>
    <w:r w:rsidRPr="00C938F2">
      <w:rPr>
        <w:lang w:val="fr-FR"/>
      </w:rPr>
      <w:t xml:space="preserve">2022 Questionnaire sur la validation du programme officiel de contrôle de la rage </w:t>
    </w:r>
    <w:r>
      <w:rPr>
        <w:lang w:val="fr-FR"/>
      </w:rPr>
      <w:t>véhiculée par les chiens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7C98A" w14:textId="77777777" w:rsidR="00D35728" w:rsidRDefault="00D35728" w:rsidP="0083187D">
      <w:pPr>
        <w:spacing w:after="0"/>
      </w:pPr>
      <w:r>
        <w:separator/>
      </w:r>
    </w:p>
  </w:footnote>
  <w:footnote w:type="continuationSeparator" w:id="0">
    <w:p w14:paraId="51C01D39" w14:textId="77777777" w:rsidR="00D35728" w:rsidRDefault="00D35728" w:rsidP="0083187D">
      <w:pPr>
        <w:spacing w:after="0"/>
      </w:pPr>
      <w:r>
        <w:continuationSeparator/>
      </w:r>
    </w:p>
  </w:footnote>
  <w:footnote w:id="1">
    <w:p w14:paraId="1914F6D1" w14:textId="04D556D7" w:rsidR="00CB7EB2" w:rsidRPr="00550841" w:rsidRDefault="00CB7EB2" w:rsidP="00550841">
      <w:pPr>
        <w:pStyle w:val="Notedebasdepage"/>
        <w:ind w:left="284" w:hanging="284"/>
        <w:rPr>
          <w:lang w:val="fr-FR"/>
        </w:rPr>
      </w:pPr>
      <w:r>
        <w:rPr>
          <w:rStyle w:val="Appelnotedebasdep"/>
        </w:rPr>
        <w:footnoteRef/>
      </w:r>
      <w:r w:rsidRPr="00550841">
        <w:rPr>
          <w:lang w:val="fr-FR"/>
        </w:rPr>
        <w:t xml:space="preserve"> </w:t>
      </w:r>
      <w:r w:rsidR="002F7560">
        <w:rPr>
          <w:lang w:val="fr-FR"/>
        </w:rPr>
        <w:tab/>
      </w:r>
      <w:r w:rsidRPr="00550841">
        <w:rPr>
          <w:lang w:val="fr-FR"/>
        </w:rPr>
        <w:t xml:space="preserve">Selon le Glossaire du </w:t>
      </w:r>
      <w:r w:rsidRPr="00550841">
        <w:rPr>
          <w:i/>
          <w:iCs/>
          <w:lang w:val="fr-FR"/>
        </w:rPr>
        <w:t>Code terrestre</w:t>
      </w:r>
      <w:r w:rsidRPr="00550841">
        <w:rPr>
          <w:lang w:val="fr-FR"/>
        </w:rPr>
        <w:t xml:space="preserve"> adopté lors de la Session générale de mai 2022</w:t>
      </w:r>
      <w:r w:rsidR="002F7560">
        <w:rPr>
          <w:lang w:val="fr-FR"/>
        </w:rPr>
        <w:t xml:space="preserve">, </w:t>
      </w:r>
      <w:r w:rsidR="002F7560" w:rsidRPr="00550841">
        <w:rPr>
          <w:b/>
          <w:bCs/>
          <w:lang w:val="fr-FR"/>
        </w:rPr>
        <w:t>Chien en ét</w:t>
      </w:r>
      <w:r w:rsidR="002F7560">
        <w:rPr>
          <w:b/>
          <w:bCs/>
          <w:lang w:val="fr-FR"/>
        </w:rPr>
        <w:t>at</w:t>
      </w:r>
      <w:r w:rsidR="002F7560" w:rsidRPr="00550841">
        <w:rPr>
          <w:b/>
          <w:bCs/>
          <w:lang w:val="fr-FR"/>
        </w:rPr>
        <w:t xml:space="preserve"> de divagation</w:t>
      </w:r>
      <w:r w:rsidR="002F7560">
        <w:rPr>
          <w:lang w:val="fr-FR"/>
        </w:rPr>
        <w:t xml:space="preserve"> </w:t>
      </w:r>
      <w:r w:rsidR="002F7560" w:rsidRPr="002F7560">
        <w:rPr>
          <w:lang w:val="fr-FR"/>
        </w:rPr>
        <w:t>désigne tout chien dépendant d’un propriétaire ou ne dépendant pas d’un propriétaire qui n’est pas sous la surveillance ou le contrôle directe d’un être humain, y compris les chiens féraux.</w:t>
      </w:r>
    </w:p>
  </w:footnote>
  <w:footnote w:id="2">
    <w:p w14:paraId="037A73FD" w14:textId="77777777" w:rsidR="003C6A88" w:rsidRPr="00D33D92" w:rsidRDefault="003C6A88" w:rsidP="003C6A88">
      <w:pPr>
        <w:pStyle w:val="Notedebasdepage"/>
        <w:ind w:left="284" w:hanging="284"/>
        <w:rPr>
          <w:lang w:val="fr-FR"/>
        </w:rPr>
      </w:pPr>
      <w:r>
        <w:rPr>
          <w:rStyle w:val="Appelnotedebasdep"/>
        </w:rPr>
        <w:footnoteRef/>
      </w:r>
      <w:r w:rsidRPr="00D33D92">
        <w:rPr>
          <w:lang w:val="fr-FR"/>
        </w:rPr>
        <w:t xml:space="preserve"> </w:t>
      </w:r>
      <w:r>
        <w:rPr>
          <w:lang w:val="fr-FR"/>
        </w:rPr>
        <w:tab/>
      </w:r>
      <w:r w:rsidRPr="00D33D92">
        <w:rPr>
          <w:lang w:val="fr-FR"/>
        </w:rPr>
        <w:t xml:space="preserve">Selon le Glossaire du </w:t>
      </w:r>
      <w:r w:rsidRPr="00D33D92">
        <w:rPr>
          <w:i/>
          <w:iCs/>
          <w:lang w:val="fr-FR"/>
        </w:rPr>
        <w:t>Code terrestre</w:t>
      </w:r>
      <w:r w:rsidRPr="00D33D92">
        <w:rPr>
          <w:lang w:val="fr-FR"/>
        </w:rPr>
        <w:t xml:space="preserve"> adopté lors de la Session générale de mai 2022</w:t>
      </w:r>
      <w:r>
        <w:rPr>
          <w:lang w:val="fr-FR"/>
        </w:rPr>
        <w:t xml:space="preserve">, </w:t>
      </w:r>
      <w:r w:rsidRPr="00D33D92">
        <w:rPr>
          <w:b/>
          <w:bCs/>
          <w:lang w:val="fr-FR"/>
        </w:rPr>
        <w:t>Chien en ét</w:t>
      </w:r>
      <w:r>
        <w:rPr>
          <w:b/>
          <w:bCs/>
          <w:lang w:val="fr-FR"/>
        </w:rPr>
        <w:t>at</w:t>
      </w:r>
      <w:r w:rsidRPr="00D33D92">
        <w:rPr>
          <w:b/>
          <w:bCs/>
          <w:lang w:val="fr-FR"/>
        </w:rPr>
        <w:t xml:space="preserve"> de divagation</w:t>
      </w:r>
      <w:r>
        <w:rPr>
          <w:lang w:val="fr-FR"/>
        </w:rPr>
        <w:t xml:space="preserve"> </w:t>
      </w:r>
      <w:r w:rsidRPr="002F7560">
        <w:rPr>
          <w:lang w:val="fr-FR"/>
        </w:rPr>
        <w:t>désigne tout chien dépendant d’un propriétaire ou ne dépendant pas d’un propriétaire qui n’est pas sous la surveillance ou le contrôle directe d’un être humain, y compris les chiens féraux.</w:t>
      </w:r>
    </w:p>
  </w:footnote>
  <w:footnote w:id="3">
    <w:p w14:paraId="05C8FBE4" w14:textId="53046DD1" w:rsidR="00D371C8" w:rsidRPr="001B1C06" w:rsidRDefault="00D371C8" w:rsidP="001B1C06">
      <w:pPr>
        <w:pStyle w:val="Notedebasdepage"/>
        <w:ind w:left="284" w:hanging="284"/>
        <w:rPr>
          <w:sz w:val="18"/>
          <w:szCs w:val="18"/>
          <w:lang w:val="fr-FR"/>
        </w:rPr>
      </w:pPr>
      <w:r>
        <w:rPr>
          <w:rStyle w:val="Appelnotedebasdep"/>
        </w:rPr>
        <w:footnoteRef/>
      </w:r>
      <w:r w:rsidR="001B1C06">
        <w:rPr>
          <w:lang w:val="fr-FR"/>
        </w:rPr>
        <w:tab/>
      </w:r>
      <w:r w:rsidR="00866182" w:rsidRPr="001B1C06">
        <w:rPr>
          <w:noProof w:val="0"/>
          <w:sz w:val="18"/>
          <w:szCs w:val="18"/>
          <w:lang w:val="fr-FR"/>
        </w:rPr>
        <w:t xml:space="preserve">Les </w:t>
      </w:r>
      <w:r w:rsidR="00A3276B" w:rsidRPr="001B1C06">
        <w:rPr>
          <w:noProof w:val="0"/>
          <w:sz w:val="18"/>
          <w:szCs w:val="18"/>
          <w:lang w:val="fr-FR"/>
        </w:rPr>
        <w:t>États membres</w:t>
      </w:r>
      <w:r w:rsidR="00866182" w:rsidRPr="001B1C06">
        <w:rPr>
          <w:noProof w:val="0"/>
          <w:sz w:val="18"/>
          <w:szCs w:val="18"/>
          <w:lang w:val="fr-FR"/>
        </w:rPr>
        <w:t xml:space="preserve"> peuvent consulter les outils et ressources disponibles</w:t>
      </w:r>
      <w:r w:rsidR="00265F9D" w:rsidRPr="001B1C06">
        <w:rPr>
          <w:noProof w:val="0"/>
          <w:sz w:val="18"/>
          <w:szCs w:val="18"/>
          <w:lang w:val="fr-FR"/>
        </w:rPr>
        <w:t>,</w:t>
      </w:r>
      <w:r w:rsidR="00866182" w:rsidRPr="001B1C06">
        <w:rPr>
          <w:noProof w:val="0"/>
          <w:sz w:val="18"/>
          <w:szCs w:val="18"/>
          <w:lang w:val="fr-FR"/>
        </w:rPr>
        <w:t xml:space="preserve"> par exemple sur le site du</w:t>
      </w:r>
      <w:r w:rsidR="004F307F" w:rsidRPr="001B1C06">
        <w:rPr>
          <w:noProof w:val="0"/>
          <w:sz w:val="18"/>
          <w:szCs w:val="18"/>
          <w:lang w:val="fr-FR"/>
        </w:rPr>
        <w:t xml:space="preserve"> </w:t>
      </w:r>
      <w:r w:rsidR="00866182" w:rsidRPr="001B1C06">
        <w:rPr>
          <w:noProof w:val="0"/>
          <w:sz w:val="18"/>
          <w:szCs w:val="18"/>
          <w:lang w:val="fr-FR"/>
        </w:rPr>
        <w:t>Plan directeur de prévention et de contrôle de la rage canine</w:t>
      </w:r>
      <w:r w:rsidR="004F307F" w:rsidRPr="001B1C06">
        <w:rPr>
          <w:noProof w:val="0"/>
          <w:sz w:val="18"/>
          <w:szCs w:val="18"/>
          <w:lang w:val="fr-FR"/>
        </w:rPr>
        <w:t> :</w:t>
      </w:r>
      <w:r w:rsidRPr="001B1C06">
        <w:rPr>
          <w:sz w:val="18"/>
          <w:szCs w:val="18"/>
          <w:lang w:val="fr-FR"/>
        </w:rPr>
        <w:t xml:space="preserve"> </w:t>
      </w:r>
      <w:hyperlink r:id="rId1" w:history="1">
        <w:r w:rsidR="00866182" w:rsidRPr="001B1C06">
          <w:rPr>
            <w:rStyle w:val="Lienhypertexte"/>
            <w:noProof w:val="0"/>
            <w:sz w:val="18"/>
            <w:szCs w:val="18"/>
            <w:lang w:val="fr-FR"/>
          </w:rPr>
          <w:t>www.caninerabiesblueprint.org</w:t>
        </w:r>
      </w:hyperlink>
      <w:r w:rsidR="00866182" w:rsidRPr="001B1C06">
        <w:rPr>
          <w:noProof w:val="0"/>
          <w:sz w:val="18"/>
          <w:szCs w:val="18"/>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6AB27" w14:textId="5483C0D2" w:rsidR="00550841" w:rsidRDefault="00550841" w:rsidP="00550841">
    <w:pPr>
      <w:tabs>
        <w:tab w:val="left" w:pos="4131"/>
      </w:tabs>
      <w:spacing w:after="1560"/>
    </w:pPr>
    <w:r w:rsidRPr="000A6FE4">
      <w:drawing>
        <wp:anchor distT="0" distB="0" distL="114300" distR="114300" simplePos="0" relativeHeight="251660288" behindDoc="0" locked="0" layoutInCell="1" allowOverlap="1" wp14:anchorId="67B0A82B" wp14:editId="7F3071E1">
          <wp:simplePos x="0" y="0"/>
          <wp:positionH relativeFrom="margin">
            <wp:align>left</wp:align>
          </wp:positionH>
          <wp:positionV relativeFrom="paragraph">
            <wp:posOffset>-6350</wp:posOffset>
          </wp:positionV>
          <wp:extent cx="3276600" cy="723900"/>
          <wp:effectExtent l="0" t="0" r="0" b="0"/>
          <wp:wrapThrough wrapText="bothSides">
            <wp:wrapPolygon edited="0">
              <wp:start x="1381" y="0"/>
              <wp:lineTo x="0" y="2842"/>
              <wp:lineTo x="0" y="14211"/>
              <wp:lineTo x="377" y="18189"/>
              <wp:lineTo x="1381" y="21032"/>
              <wp:lineTo x="1507" y="21032"/>
              <wp:lineTo x="3014" y="21032"/>
              <wp:lineTo x="3265" y="21032"/>
              <wp:lineTo x="4144" y="18758"/>
              <wp:lineTo x="20219" y="17621"/>
              <wp:lineTo x="21098" y="10800"/>
              <wp:lineTo x="19716" y="9095"/>
              <wp:lineTo x="21474" y="5684"/>
              <wp:lineTo x="21474" y="2842"/>
              <wp:lineTo x="3140" y="0"/>
              <wp:lineTo x="1381" y="0"/>
            </wp:wrapPolygon>
          </wp:wrapThrough>
          <wp:docPr id="8"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276600" cy="723900"/>
                  </a:xfrm>
                  <a:prstGeom prst="rect">
                    <a:avLst/>
                  </a:prstGeom>
                </pic:spPr>
              </pic:pic>
            </a:graphicData>
          </a:graphic>
          <wp14:sizeRelH relativeFrom="page">
            <wp14:pctWidth>0</wp14:pctWidth>
          </wp14:sizeRelH>
          <wp14:sizeRelV relativeFrom="page">
            <wp14:pctHeight>0</wp14:pctHeight>
          </wp14:sizeRelV>
        </wp:anchor>
      </w:drawing>
    </w:r>
    <w:r>
      <mc:AlternateContent>
        <mc:Choice Requires="wps">
          <w:drawing>
            <wp:anchor distT="4294967295" distB="4294967295" distL="114300" distR="114300" simplePos="0" relativeHeight="251659264" behindDoc="0" locked="0" layoutInCell="1" allowOverlap="1" wp14:anchorId="008DB309" wp14:editId="571A2221">
              <wp:simplePos x="0" y="0"/>
              <wp:positionH relativeFrom="margin">
                <wp:align>center</wp:align>
              </wp:positionH>
              <wp:positionV relativeFrom="page">
                <wp:posOffset>1327149</wp:posOffset>
              </wp:positionV>
              <wp:extent cx="6821805"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21805" cy="0"/>
                      </a:xfrm>
                      <a:prstGeom prst="line">
                        <a:avLst/>
                      </a:prstGeom>
                      <a:noFill/>
                      <a:ln w="6350" cap="flat" cmpd="sng" algn="ctr">
                        <a:solidFill>
                          <a:srgbClr val="E0543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83C44A4" id="Straight Connector 6" o:spid="_x0000_s1026" style="position:absolute;z-index:2516592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page;mso-width-percent:0;mso-height-percent:0;mso-width-relative:margin;mso-height-relative:page" from="0,104.5pt" to="537.1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" strokecolor="#e05435" strokeweight=".5pt">
              <v:stroke joinstyle="miter"/>
              <o:lock v:ext="edit" shapetype="f"/>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05E4"/>
    <w:multiLevelType w:val="multilevel"/>
    <w:tmpl w:val="356CFD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616CFA"/>
    <w:multiLevelType w:val="hybridMultilevel"/>
    <w:tmpl w:val="886C2FAA"/>
    <w:lvl w:ilvl="0" w:tplc="092AD230">
      <w:start w:val="1"/>
      <w:numFmt w:val="lowerRoman"/>
      <w:lvlText w:val="%1."/>
      <w:lvlJc w:val="right"/>
      <w:pPr>
        <w:ind w:left="1440" w:hanging="360"/>
      </w:pPr>
      <w:rPr>
        <w:i/>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02FC1BB9"/>
    <w:multiLevelType w:val="multilevel"/>
    <w:tmpl w:val="74265BB0"/>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522230F"/>
    <w:multiLevelType w:val="hybridMultilevel"/>
    <w:tmpl w:val="63A08132"/>
    <w:lvl w:ilvl="0" w:tplc="0409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7D47BE8"/>
    <w:multiLevelType w:val="multilevel"/>
    <w:tmpl w:val="75385370"/>
    <w:lvl w:ilvl="0">
      <w:start w:val="1"/>
      <w:numFmt w:val="decimal"/>
      <w:lvlText w:val="%1."/>
      <w:lvlJc w:val="left"/>
      <w:pPr>
        <w:tabs>
          <w:tab w:val="num" w:pos="643"/>
        </w:tabs>
        <w:ind w:left="643" w:hanging="360"/>
      </w:pPr>
    </w:lvl>
    <w:lvl w:ilvl="1">
      <w:start w:val="1"/>
      <w:numFmt w:val="lowerRoman"/>
      <w:lvlText w:val="%2."/>
      <w:lvlJc w:val="right"/>
      <w:pPr>
        <w:tabs>
          <w:tab w:val="num" w:pos="992"/>
        </w:tabs>
        <w:ind w:left="992" w:hanging="360"/>
      </w:pPr>
    </w:lvl>
    <w:lvl w:ilvl="2">
      <w:start w:val="1"/>
      <w:numFmt w:val="lowerRoman"/>
      <w:lvlText w:val="%3."/>
      <w:lvlJc w:val="right"/>
      <w:pPr>
        <w:tabs>
          <w:tab w:val="num" w:pos="1777"/>
        </w:tabs>
        <w:ind w:left="1777" w:hanging="360"/>
      </w:pPr>
    </w:lvl>
    <w:lvl w:ilvl="3">
      <w:start w:val="1"/>
      <w:numFmt w:val="bullet"/>
      <w:lvlText w:val=""/>
      <w:lvlJc w:val="left"/>
      <w:pPr>
        <w:tabs>
          <w:tab w:val="num" w:pos="3762"/>
        </w:tabs>
        <w:ind w:left="3762"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08AA2046"/>
    <w:multiLevelType w:val="multilevel"/>
    <w:tmpl w:val="F23EF180"/>
    <w:lvl w:ilvl="0">
      <w:start w:val="1"/>
      <w:numFmt w:val="decimal"/>
      <w:lvlText w:val="%1."/>
      <w:lvlJc w:val="left"/>
      <w:pPr>
        <w:tabs>
          <w:tab w:val="num" w:pos="643"/>
        </w:tabs>
        <w:ind w:left="643" w:hanging="360"/>
      </w:pPr>
    </w:lvl>
    <w:lvl w:ilvl="1">
      <w:start w:val="1"/>
      <w:numFmt w:val="lowerLetter"/>
      <w:lvlText w:val="%2."/>
      <w:lvlJc w:val="left"/>
      <w:pPr>
        <w:tabs>
          <w:tab w:val="num" w:pos="992"/>
        </w:tabs>
        <w:ind w:left="992" w:hanging="360"/>
      </w:pPr>
    </w:lvl>
    <w:lvl w:ilvl="2">
      <w:start w:val="1"/>
      <w:numFmt w:val="lowerRoman"/>
      <w:lvlText w:val="%3."/>
      <w:lvlJc w:val="right"/>
      <w:pPr>
        <w:tabs>
          <w:tab w:val="num" w:pos="1777"/>
        </w:tabs>
        <w:ind w:left="1777" w:hanging="360"/>
      </w:pPr>
      <w:rPr>
        <w:i/>
      </w:rPr>
    </w:lvl>
    <w:lvl w:ilvl="3">
      <w:start w:val="1"/>
      <w:numFmt w:val="bullet"/>
      <w:lvlText w:val=""/>
      <w:lvlJc w:val="left"/>
      <w:pPr>
        <w:tabs>
          <w:tab w:val="num" w:pos="3762"/>
        </w:tabs>
        <w:ind w:left="3762"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0F1D6CC7"/>
    <w:multiLevelType w:val="multilevel"/>
    <w:tmpl w:val="F38E3C46"/>
    <w:lvl w:ilvl="0">
      <w:start w:val="1"/>
      <w:numFmt w:val="decimal"/>
      <w:lvlText w:val="%1."/>
      <w:lvlJc w:val="left"/>
      <w:pPr>
        <w:tabs>
          <w:tab w:val="num" w:pos="502"/>
        </w:tabs>
        <w:ind w:left="502" w:hanging="360"/>
      </w:pPr>
    </w:lvl>
    <w:lvl w:ilvl="1">
      <w:start w:val="1"/>
      <w:numFmt w:val="lowerLetter"/>
      <w:lvlText w:val="%2."/>
      <w:lvlJc w:val="left"/>
      <w:pPr>
        <w:tabs>
          <w:tab w:val="num" w:pos="1134"/>
        </w:tabs>
        <w:ind w:left="1134" w:hanging="360"/>
      </w:pPr>
    </w:lvl>
    <w:lvl w:ilvl="2">
      <w:start w:val="1"/>
      <w:numFmt w:val="lowerRoman"/>
      <w:lvlText w:val="%3."/>
      <w:lvlJc w:val="right"/>
      <w:pPr>
        <w:tabs>
          <w:tab w:val="num" w:pos="1942"/>
        </w:tabs>
        <w:ind w:left="1942" w:hanging="360"/>
      </w:pPr>
    </w:lvl>
    <w:lvl w:ilvl="3">
      <w:start w:val="1"/>
      <w:numFmt w:val="bullet"/>
      <w:lvlText w:val=""/>
      <w:lvlJc w:val="left"/>
      <w:pPr>
        <w:tabs>
          <w:tab w:val="num" w:pos="2662"/>
        </w:tabs>
        <w:ind w:left="2662" w:hanging="360"/>
      </w:pPr>
      <w:rPr>
        <w:rFonts w:ascii="Wingdings" w:hAnsi="Wingdings" w:hint="default"/>
        <w:sz w:val="20"/>
      </w:rPr>
    </w:lvl>
    <w:lvl w:ilvl="4">
      <w:start w:val="1"/>
      <w:numFmt w:val="bullet"/>
      <w:lvlText w:val=""/>
      <w:lvlJc w:val="left"/>
      <w:pPr>
        <w:tabs>
          <w:tab w:val="num" w:pos="3382"/>
        </w:tabs>
        <w:ind w:left="3382" w:hanging="360"/>
      </w:pPr>
      <w:rPr>
        <w:rFonts w:ascii="Wingdings" w:hAnsi="Wingdings" w:hint="default"/>
        <w:sz w:val="20"/>
      </w:rPr>
    </w:lvl>
    <w:lvl w:ilvl="5">
      <w:start w:val="1"/>
      <w:numFmt w:val="lowerRoman"/>
      <w:lvlText w:val="%6."/>
      <w:lvlJc w:val="right"/>
      <w:pPr>
        <w:ind w:left="4102" w:hanging="360"/>
      </w:pPr>
      <w:rPr>
        <w:rFonts w:hint="default"/>
        <w:i/>
      </w:r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7" w15:restartNumberingAfterBreak="0">
    <w:nsid w:val="17DB720D"/>
    <w:multiLevelType w:val="multilevel"/>
    <w:tmpl w:val="A192F96C"/>
    <w:lvl w:ilvl="0">
      <w:start w:val="1"/>
      <w:numFmt w:val="decimal"/>
      <w:lvlText w:val="%1."/>
      <w:lvlJc w:val="left"/>
      <w:pPr>
        <w:tabs>
          <w:tab w:val="num" w:pos="643"/>
        </w:tabs>
        <w:ind w:left="643" w:hanging="360"/>
      </w:pPr>
    </w:lvl>
    <w:lvl w:ilvl="1">
      <w:start w:val="1"/>
      <w:numFmt w:val="lowerRoman"/>
      <w:lvlText w:val="%2."/>
      <w:lvlJc w:val="right"/>
      <w:pPr>
        <w:tabs>
          <w:tab w:val="num" w:pos="992"/>
        </w:tabs>
        <w:ind w:left="992" w:hanging="360"/>
      </w:pPr>
    </w:lvl>
    <w:lvl w:ilvl="2">
      <w:start w:val="2"/>
      <w:numFmt w:val="bullet"/>
      <w:lvlText w:val="–"/>
      <w:lvlJc w:val="left"/>
      <w:pPr>
        <w:tabs>
          <w:tab w:val="num" w:pos="1800"/>
        </w:tabs>
        <w:ind w:left="180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bullet"/>
      <w:lvlText w:val=""/>
      <w:lvlJc w:val="left"/>
      <w:pPr>
        <w:tabs>
          <w:tab w:val="num" w:pos="3762"/>
        </w:tabs>
        <w:ind w:left="3762"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8"/>
      <w:numFmt w:val="lowerLetter"/>
      <w:lvlText w:val="%6."/>
      <w:lvlJc w:val="left"/>
      <w:pPr>
        <w:ind w:left="3960" w:hanging="360"/>
      </w:pPr>
      <w:rPr>
        <w:rFonts w:hint="default"/>
      </w:r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19894BBB"/>
    <w:multiLevelType w:val="multilevel"/>
    <w:tmpl w:val="0456D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61708F"/>
    <w:multiLevelType w:val="multilevel"/>
    <w:tmpl w:val="F46C84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8C21CD"/>
    <w:multiLevelType w:val="hybridMultilevel"/>
    <w:tmpl w:val="10A85E92"/>
    <w:lvl w:ilvl="0" w:tplc="040C0019">
      <w:start w:val="1"/>
      <w:numFmt w:val="lowerLetter"/>
      <w:lvlText w:val="%1."/>
      <w:lvlJc w:val="left"/>
      <w:pPr>
        <w:ind w:left="720" w:hanging="360"/>
      </w:pPr>
    </w:lvl>
    <w:lvl w:ilvl="1" w:tplc="64DA903E">
      <w:start w:val="1"/>
      <w:numFmt w:val="lowerRoman"/>
      <w:lvlText w:val="%2."/>
      <w:lvlJc w:val="right"/>
      <w:pPr>
        <w:ind w:left="1440" w:hanging="360"/>
      </w:pPr>
      <w:rPr>
        <w:i/>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2F539C7"/>
    <w:multiLevelType w:val="multilevel"/>
    <w:tmpl w:val="2E70FD74"/>
    <w:lvl w:ilvl="0">
      <w:start w:val="1"/>
      <w:numFmt w:val="decimal"/>
      <w:lvlText w:val="%1."/>
      <w:lvlJc w:val="left"/>
      <w:pPr>
        <w:tabs>
          <w:tab w:val="num" w:pos="502"/>
        </w:tabs>
        <w:ind w:left="502" w:hanging="360"/>
      </w:pPr>
    </w:lvl>
    <w:lvl w:ilvl="1">
      <w:start w:val="1"/>
      <w:numFmt w:val="lowerLetter"/>
      <w:lvlText w:val="%2."/>
      <w:lvlJc w:val="left"/>
      <w:pPr>
        <w:tabs>
          <w:tab w:val="num" w:pos="1134"/>
        </w:tabs>
        <w:ind w:left="1134" w:hanging="360"/>
      </w:pPr>
    </w:lvl>
    <w:lvl w:ilvl="2">
      <w:start w:val="1"/>
      <w:numFmt w:val="lowerRoman"/>
      <w:lvlText w:val="%3."/>
      <w:lvlJc w:val="right"/>
      <w:pPr>
        <w:tabs>
          <w:tab w:val="num" w:pos="1942"/>
        </w:tabs>
        <w:ind w:left="1942" w:hanging="360"/>
      </w:pPr>
    </w:lvl>
    <w:lvl w:ilvl="3">
      <w:start w:val="1"/>
      <w:numFmt w:val="bullet"/>
      <w:lvlText w:val=""/>
      <w:lvlJc w:val="left"/>
      <w:pPr>
        <w:tabs>
          <w:tab w:val="num" w:pos="2662"/>
        </w:tabs>
        <w:ind w:left="2662" w:hanging="360"/>
      </w:pPr>
      <w:rPr>
        <w:rFonts w:ascii="Wingdings" w:hAnsi="Wingdings" w:hint="default"/>
        <w:sz w:val="20"/>
      </w:rPr>
    </w:lvl>
    <w:lvl w:ilvl="4">
      <w:start w:val="1"/>
      <w:numFmt w:val="bullet"/>
      <w:lvlText w:val=""/>
      <w:lvlJc w:val="left"/>
      <w:pPr>
        <w:tabs>
          <w:tab w:val="num" w:pos="3382"/>
        </w:tabs>
        <w:ind w:left="3382" w:hanging="360"/>
      </w:pPr>
      <w:rPr>
        <w:rFonts w:ascii="Wingdings" w:hAnsi="Wingdings" w:hint="default"/>
        <w:sz w:val="20"/>
      </w:rPr>
    </w:lvl>
    <w:lvl w:ilvl="5">
      <w:start w:val="1"/>
      <w:numFmt w:val="lowerRoman"/>
      <w:lvlText w:val="%6."/>
      <w:lvlJc w:val="right"/>
      <w:pPr>
        <w:ind w:left="4102" w:hanging="360"/>
      </w:pPr>
      <w:rPr>
        <w:rFonts w:hint="default"/>
        <w:i/>
      </w:r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2" w15:restartNumberingAfterBreak="0">
    <w:nsid w:val="28D942DB"/>
    <w:multiLevelType w:val="hybridMultilevel"/>
    <w:tmpl w:val="255A4272"/>
    <w:lvl w:ilvl="0" w:tplc="0409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9A14CCC"/>
    <w:multiLevelType w:val="multilevel"/>
    <w:tmpl w:val="E03ACA38"/>
    <w:lvl w:ilvl="0">
      <w:start w:val="1"/>
      <w:numFmt w:val="decimal"/>
      <w:lvlText w:val="%1."/>
      <w:lvlJc w:val="left"/>
      <w:pPr>
        <w:tabs>
          <w:tab w:val="num" w:pos="643"/>
        </w:tabs>
        <w:ind w:left="643" w:hanging="360"/>
      </w:pPr>
    </w:lvl>
    <w:lvl w:ilvl="1">
      <w:start w:val="1"/>
      <w:numFmt w:val="lowerRoman"/>
      <w:lvlText w:val="%2."/>
      <w:lvlJc w:val="right"/>
      <w:pPr>
        <w:tabs>
          <w:tab w:val="num" w:pos="992"/>
        </w:tabs>
        <w:ind w:left="992" w:hanging="360"/>
      </w:pPr>
    </w:lvl>
    <w:lvl w:ilvl="2">
      <w:start w:val="1"/>
      <w:numFmt w:val="lowerRoman"/>
      <w:lvlText w:val="%3."/>
      <w:lvlJc w:val="right"/>
      <w:pPr>
        <w:tabs>
          <w:tab w:val="num" w:pos="1800"/>
        </w:tabs>
        <w:ind w:left="1800" w:hanging="360"/>
      </w:pPr>
    </w:lvl>
    <w:lvl w:ilvl="3">
      <w:start w:val="1"/>
      <w:numFmt w:val="bullet"/>
      <w:lvlText w:val=""/>
      <w:lvlJc w:val="left"/>
      <w:pPr>
        <w:tabs>
          <w:tab w:val="num" w:pos="3762"/>
        </w:tabs>
        <w:ind w:left="3762"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2A774CA5"/>
    <w:multiLevelType w:val="multilevel"/>
    <w:tmpl w:val="28628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1625D0"/>
    <w:multiLevelType w:val="multilevel"/>
    <w:tmpl w:val="BC140632"/>
    <w:lvl w:ilvl="0">
      <w:start w:val="1"/>
      <w:numFmt w:val="decimal"/>
      <w:lvlText w:val="%1."/>
      <w:lvlJc w:val="left"/>
      <w:pPr>
        <w:tabs>
          <w:tab w:val="num" w:pos="643"/>
        </w:tabs>
        <w:ind w:left="643" w:hanging="360"/>
      </w:pPr>
    </w:lvl>
    <w:lvl w:ilvl="1">
      <w:start w:val="1"/>
      <w:numFmt w:val="lowerRoman"/>
      <w:lvlText w:val="%2."/>
      <w:lvlJc w:val="right"/>
      <w:pPr>
        <w:tabs>
          <w:tab w:val="num" w:pos="992"/>
        </w:tabs>
        <w:ind w:left="992"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3762"/>
        </w:tabs>
        <w:ind w:left="3762"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39791EB5"/>
    <w:multiLevelType w:val="multilevel"/>
    <w:tmpl w:val="628E4462"/>
    <w:lvl w:ilvl="0">
      <w:start w:val="1"/>
      <w:numFmt w:val="decimal"/>
      <w:lvlText w:val="%1."/>
      <w:lvlJc w:val="left"/>
      <w:pPr>
        <w:tabs>
          <w:tab w:val="num" w:pos="360"/>
        </w:tabs>
        <w:ind w:left="360" w:hanging="360"/>
      </w:pPr>
    </w:lvl>
    <w:lvl w:ilvl="1">
      <w:start w:val="1"/>
      <w:numFmt w:val="lowerLetter"/>
      <w:lvlText w:val="%2."/>
      <w:lvlJc w:val="left"/>
      <w:pPr>
        <w:tabs>
          <w:tab w:val="num" w:pos="992"/>
        </w:tabs>
        <w:ind w:left="992" w:hanging="360"/>
      </w:pPr>
    </w:lvl>
    <w:lvl w:ilvl="2">
      <w:start w:val="1"/>
      <w:numFmt w:val="lowerRoman"/>
      <w:lvlText w:val="%3."/>
      <w:lvlJc w:val="right"/>
      <w:pPr>
        <w:tabs>
          <w:tab w:val="num" w:pos="1800"/>
        </w:tabs>
        <w:ind w:left="1800" w:hanging="360"/>
      </w:pPr>
    </w:lvl>
    <w:lvl w:ilvl="3">
      <w:start w:val="1"/>
      <w:numFmt w:val="bullet"/>
      <w:lvlText w:val=""/>
      <w:lvlJc w:val="left"/>
      <w:pPr>
        <w:tabs>
          <w:tab w:val="num" w:pos="3762"/>
        </w:tabs>
        <w:ind w:left="3762"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43FE3C21"/>
    <w:multiLevelType w:val="multilevel"/>
    <w:tmpl w:val="8A682A2A"/>
    <w:lvl w:ilvl="0">
      <w:start w:val="1"/>
      <w:numFmt w:val="decimal"/>
      <w:lvlText w:val="%1."/>
      <w:lvlJc w:val="left"/>
      <w:pPr>
        <w:tabs>
          <w:tab w:val="num" w:pos="360"/>
        </w:tabs>
        <w:ind w:left="360" w:hanging="360"/>
      </w:pPr>
    </w:lvl>
    <w:lvl w:ilvl="1">
      <w:start w:val="1"/>
      <w:numFmt w:val="lowerRoman"/>
      <w:lvlText w:val="%2."/>
      <w:lvlJc w:val="right"/>
      <w:pPr>
        <w:tabs>
          <w:tab w:val="num" w:pos="992"/>
        </w:tabs>
        <w:ind w:left="992" w:hanging="360"/>
      </w:pPr>
    </w:lvl>
    <w:lvl w:ilvl="2">
      <w:start w:val="1"/>
      <w:numFmt w:val="lowerRoman"/>
      <w:lvlText w:val="%3."/>
      <w:lvlJc w:val="right"/>
      <w:pPr>
        <w:tabs>
          <w:tab w:val="num" w:pos="1800"/>
        </w:tabs>
        <w:ind w:left="1800" w:hanging="360"/>
      </w:pPr>
    </w:lvl>
    <w:lvl w:ilvl="3">
      <w:start w:val="1"/>
      <w:numFmt w:val="bullet"/>
      <w:lvlText w:val=""/>
      <w:lvlJc w:val="left"/>
      <w:pPr>
        <w:tabs>
          <w:tab w:val="num" w:pos="3762"/>
        </w:tabs>
        <w:ind w:left="3762"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465A3349"/>
    <w:multiLevelType w:val="multilevel"/>
    <w:tmpl w:val="D430D650"/>
    <w:lvl w:ilvl="0">
      <w:start w:val="1"/>
      <w:numFmt w:val="decimal"/>
      <w:lvlText w:val="%1."/>
      <w:lvlJc w:val="left"/>
      <w:pPr>
        <w:tabs>
          <w:tab w:val="num" w:pos="360"/>
        </w:tabs>
        <w:ind w:left="360" w:hanging="360"/>
      </w:pPr>
    </w:lvl>
    <w:lvl w:ilvl="1">
      <w:start w:val="1"/>
      <w:numFmt w:val="lowerLetter"/>
      <w:lvlText w:val="%2."/>
      <w:lvlJc w:val="left"/>
      <w:pPr>
        <w:tabs>
          <w:tab w:val="num" w:pos="992"/>
        </w:tabs>
        <w:ind w:left="992" w:hanging="360"/>
      </w:pPr>
    </w:lvl>
    <w:lvl w:ilvl="2">
      <w:start w:val="1"/>
      <w:numFmt w:val="lowerRoman"/>
      <w:lvlText w:val="%3."/>
      <w:lvlJc w:val="right"/>
      <w:pPr>
        <w:tabs>
          <w:tab w:val="num" w:pos="1800"/>
        </w:tabs>
        <w:ind w:left="1800" w:hanging="360"/>
      </w:pPr>
    </w:lvl>
    <w:lvl w:ilvl="3">
      <w:start w:val="1"/>
      <w:numFmt w:val="bullet"/>
      <w:lvlText w:val=""/>
      <w:lvlJc w:val="left"/>
      <w:pPr>
        <w:tabs>
          <w:tab w:val="num" w:pos="3762"/>
        </w:tabs>
        <w:ind w:left="3762"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4981194A"/>
    <w:multiLevelType w:val="multilevel"/>
    <w:tmpl w:val="A732B1B4"/>
    <w:lvl w:ilvl="0">
      <w:start w:val="1"/>
      <w:numFmt w:val="decimal"/>
      <w:lvlText w:val="%1."/>
      <w:lvlJc w:val="left"/>
      <w:pPr>
        <w:tabs>
          <w:tab w:val="num" w:pos="643"/>
        </w:tabs>
        <w:ind w:left="643" w:hanging="360"/>
      </w:pPr>
    </w:lvl>
    <w:lvl w:ilvl="1">
      <w:start w:val="2"/>
      <w:numFmt w:val="bullet"/>
      <w:lvlText w:val="–"/>
      <w:lvlJc w:val="left"/>
      <w:pPr>
        <w:tabs>
          <w:tab w:val="num" w:pos="992"/>
        </w:tabs>
        <w:ind w:left="992"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2"/>
      <w:numFmt w:val="bullet"/>
      <w:lvlText w:val="–"/>
      <w:lvlJc w:val="left"/>
      <w:pPr>
        <w:tabs>
          <w:tab w:val="num" w:pos="1777"/>
        </w:tabs>
        <w:ind w:left="1777"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bullet"/>
      <w:lvlText w:val=""/>
      <w:lvlJc w:val="left"/>
      <w:pPr>
        <w:tabs>
          <w:tab w:val="num" w:pos="3762"/>
        </w:tabs>
        <w:ind w:left="3762"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4DE7684F"/>
    <w:multiLevelType w:val="multilevel"/>
    <w:tmpl w:val="DFB2312E"/>
    <w:lvl w:ilvl="0">
      <w:start w:val="1"/>
      <w:numFmt w:val="decimal"/>
      <w:lvlText w:val="%1."/>
      <w:lvlJc w:val="left"/>
      <w:pPr>
        <w:tabs>
          <w:tab w:val="num" w:pos="643"/>
        </w:tabs>
        <w:ind w:left="643" w:hanging="360"/>
      </w:pPr>
    </w:lvl>
    <w:lvl w:ilvl="1">
      <w:start w:val="1"/>
      <w:numFmt w:val="lowerRoman"/>
      <w:lvlText w:val="%2."/>
      <w:lvlJc w:val="right"/>
      <w:pPr>
        <w:tabs>
          <w:tab w:val="num" w:pos="992"/>
        </w:tabs>
        <w:ind w:left="992" w:hanging="360"/>
      </w:pPr>
    </w:lvl>
    <w:lvl w:ilvl="2">
      <w:start w:val="2"/>
      <w:numFmt w:val="bullet"/>
      <w:lvlText w:val="–"/>
      <w:lvlJc w:val="left"/>
      <w:pPr>
        <w:tabs>
          <w:tab w:val="num" w:pos="1777"/>
        </w:tabs>
        <w:ind w:left="1777"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bullet"/>
      <w:lvlText w:val=""/>
      <w:lvlJc w:val="left"/>
      <w:pPr>
        <w:tabs>
          <w:tab w:val="num" w:pos="3762"/>
        </w:tabs>
        <w:ind w:left="3762"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4EB37580"/>
    <w:multiLevelType w:val="hybridMultilevel"/>
    <w:tmpl w:val="EF287C1C"/>
    <w:lvl w:ilvl="0" w:tplc="0409001B">
      <w:start w:val="1"/>
      <w:numFmt w:val="lowerRoman"/>
      <w:lvlText w:val="%1."/>
      <w:lvlJc w:val="right"/>
      <w:pPr>
        <w:ind w:left="720" w:hanging="360"/>
      </w:pPr>
      <w:rPr>
        <w:rFonts w:hint="default"/>
      </w:rPr>
    </w:lvl>
    <w:lvl w:ilvl="1" w:tplc="04360003" w:tentative="1">
      <w:start w:val="1"/>
      <w:numFmt w:val="bullet"/>
      <w:lvlText w:val="o"/>
      <w:lvlJc w:val="left"/>
      <w:pPr>
        <w:ind w:left="1440" w:hanging="360"/>
      </w:pPr>
      <w:rPr>
        <w:rFonts w:ascii="Courier New" w:hAnsi="Courier New" w:cs="Courier New" w:hint="default"/>
      </w:rPr>
    </w:lvl>
    <w:lvl w:ilvl="2" w:tplc="04360005">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2" w15:restartNumberingAfterBreak="0">
    <w:nsid w:val="4F24589E"/>
    <w:multiLevelType w:val="multilevel"/>
    <w:tmpl w:val="6B40DA46"/>
    <w:lvl w:ilvl="0">
      <w:start w:val="1"/>
      <w:numFmt w:val="decimal"/>
      <w:lvlText w:val="%1."/>
      <w:lvlJc w:val="left"/>
      <w:pPr>
        <w:tabs>
          <w:tab w:val="num" w:pos="502"/>
        </w:tabs>
        <w:ind w:left="502" w:hanging="360"/>
      </w:pPr>
    </w:lvl>
    <w:lvl w:ilvl="1">
      <w:start w:val="1"/>
      <w:numFmt w:val="lowerLetter"/>
      <w:lvlText w:val="%2."/>
      <w:lvlJc w:val="left"/>
      <w:pPr>
        <w:tabs>
          <w:tab w:val="num" w:pos="1134"/>
        </w:tabs>
        <w:ind w:left="1134" w:hanging="360"/>
      </w:pPr>
    </w:lvl>
    <w:lvl w:ilvl="2">
      <w:start w:val="1"/>
      <w:numFmt w:val="lowerRoman"/>
      <w:lvlText w:val="%3."/>
      <w:lvlJc w:val="right"/>
      <w:pPr>
        <w:tabs>
          <w:tab w:val="num" w:pos="1942"/>
        </w:tabs>
        <w:ind w:left="1942" w:hanging="360"/>
      </w:pPr>
    </w:lvl>
    <w:lvl w:ilvl="3">
      <w:start w:val="1"/>
      <w:numFmt w:val="bullet"/>
      <w:lvlText w:val=""/>
      <w:lvlJc w:val="left"/>
      <w:pPr>
        <w:tabs>
          <w:tab w:val="num" w:pos="2662"/>
        </w:tabs>
        <w:ind w:left="2662" w:hanging="360"/>
      </w:pPr>
      <w:rPr>
        <w:rFonts w:ascii="Wingdings" w:hAnsi="Wingdings" w:hint="default"/>
        <w:sz w:val="20"/>
      </w:rPr>
    </w:lvl>
    <w:lvl w:ilvl="4">
      <w:start w:val="1"/>
      <w:numFmt w:val="bullet"/>
      <w:lvlText w:val=""/>
      <w:lvlJc w:val="left"/>
      <w:pPr>
        <w:tabs>
          <w:tab w:val="num" w:pos="3382"/>
        </w:tabs>
        <w:ind w:left="3382" w:hanging="360"/>
      </w:pPr>
      <w:rPr>
        <w:rFonts w:ascii="Wingdings" w:hAnsi="Wingdings" w:hint="default"/>
        <w:sz w:val="20"/>
      </w:rPr>
    </w:lvl>
    <w:lvl w:ilvl="5">
      <w:start w:val="1"/>
      <w:numFmt w:val="lowerRoman"/>
      <w:lvlText w:val="%6."/>
      <w:lvlJc w:val="right"/>
      <w:pPr>
        <w:ind w:left="1353" w:hanging="360"/>
      </w:pPr>
      <w:rPr>
        <w:rFonts w:hint="default"/>
        <w:i/>
      </w:r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3" w15:restartNumberingAfterBreak="0">
    <w:nsid w:val="5F312460"/>
    <w:multiLevelType w:val="hybridMultilevel"/>
    <w:tmpl w:val="F84E5A48"/>
    <w:lvl w:ilvl="0" w:tplc="DADA8496">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15:restartNumberingAfterBreak="0">
    <w:nsid w:val="68571F42"/>
    <w:multiLevelType w:val="multilevel"/>
    <w:tmpl w:val="8114597E"/>
    <w:lvl w:ilvl="0">
      <w:start w:val="1"/>
      <w:numFmt w:val="decimal"/>
      <w:lvlText w:val="%1."/>
      <w:lvlJc w:val="left"/>
      <w:pPr>
        <w:tabs>
          <w:tab w:val="num" w:pos="643"/>
        </w:tabs>
        <w:ind w:left="643" w:hanging="360"/>
      </w:pPr>
    </w:lvl>
    <w:lvl w:ilvl="1">
      <w:start w:val="1"/>
      <w:numFmt w:val="lowerLetter"/>
      <w:lvlText w:val="%2."/>
      <w:lvlJc w:val="left"/>
      <w:pPr>
        <w:tabs>
          <w:tab w:val="num" w:pos="992"/>
        </w:tabs>
        <w:ind w:left="992" w:hanging="360"/>
      </w:pPr>
    </w:lvl>
    <w:lvl w:ilvl="2">
      <w:start w:val="1"/>
      <w:numFmt w:val="lowerRoman"/>
      <w:lvlText w:val="%3."/>
      <w:lvlJc w:val="right"/>
      <w:pPr>
        <w:tabs>
          <w:tab w:val="num" w:pos="1777"/>
        </w:tabs>
        <w:ind w:left="1777" w:hanging="360"/>
      </w:pPr>
      <w:rPr>
        <w:i/>
      </w:rPr>
    </w:lvl>
    <w:lvl w:ilvl="3">
      <w:start w:val="1"/>
      <w:numFmt w:val="bullet"/>
      <w:lvlText w:val=""/>
      <w:lvlJc w:val="left"/>
      <w:pPr>
        <w:tabs>
          <w:tab w:val="num" w:pos="3762"/>
        </w:tabs>
        <w:ind w:left="3762"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6BC41C27"/>
    <w:multiLevelType w:val="hybridMultilevel"/>
    <w:tmpl w:val="7C927532"/>
    <w:lvl w:ilvl="0" w:tplc="9E0E06F8">
      <w:start w:val="8"/>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1BE657F"/>
    <w:multiLevelType w:val="multilevel"/>
    <w:tmpl w:val="A7E6C254"/>
    <w:lvl w:ilvl="0">
      <w:start w:val="1"/>
      <w:numFmt w:val="decimal"/>
      <w:lvlText w:val="%1."/>
      <w:lvlJc w:val="left"/>
      <w:pPr>
        <w:tabs>
          <w:tab w:val="num" w:pos="360"/>
        </w:tabs>
        <w:ind w:left="360" w:hanging="360"/>
      </w:pPr>
    </w:lvl>
    <w:lvl w:ilvl="1">
      <w:start w:val="1"/>
      <w:numFmt w:val="lowerLetter"/>
      <w:lvlText w:val="%2."/>
      <w:lvlJc w:val="right"/>
      <w:pPr>
        <w:tabs>
          <w:tab w:val="num" w:pos="992"/>
        </w:tabs>
        <w:ind w:left="992" w:hanging="360"/>
      </w:pPr>
      <w:rPr>
        <w:rFonts w:asciiTheme="majorBidi" w:eastAsiaTheme="minorHAnsi" w:hAnsiTheme="majorBidi" w:cstheme="majorBidi"/>
      </w:rPr>
    </w:lvl>
    <w:lvl w:ilvl="2">
      <w:start w:val="1"/>
      <w:numFmt w:val="lowerRoman"/>
      <w:lvlText w:val="%3."/>
      <w:lvlJc w:val="right"/>
      <w:pPr>
        <w:tabs>
          <w:tab w:val="num" w:pos="1800"/>
        </w:tabs>
        <w:ind w:left="1800" w:hanging="360"/>
      </w:pPr>
    </w:lvl>
    <w:lvl w:ilvl="3">
      <w:start w:val="1"/>
      <w:numFmt w:val="bullet"/>
      <w:lvlText w:val=""/>
      <w:lvlJc w:val="left"/>
      <w:pPr>
        <w:tabs>
          <w:tab w:val="num" w:pos="3762"/>
        </w:tabs>
        <w:ind w:left="3762"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15:restartNumberingAfterBreak="0">
    <w:nsid w:val="7ABD719C"/>
    <w:multiLevelType w:val="hybridMultilevel"/>
    <w:tmpl w:val="69E4DCEC"/>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007974634">
    <w:abstractNumId w:val="14"/>
  </w:num>
  <w:num w:numId="2" w16cid:durableId="229774681">
    <w:abstractNumId w:val="0"/>
  </w:num>
  <w:num w:numId="3" w16cid:durableId="1051686014">
    <w:abstractNumId w:val="0"/>
    <w:lvlOverride w:ilvl="0"/>
  </w:num>
  <w:num w:numId="4" w16cid:durableId="1476992844">
    <w:abstractNumId w:val="0"/>
    <w:lvlOverride w:ilvl="0"/>
  </w:num>
  <w:num w:numId="5" w16cid:durableId="1233003492">
    <w:abstractNumId w:val="0"/>
    <w:lvlOverride w:ilvl="1"/>
    <w:lvlOverride w:ilvl="0"/>
  </w:num>
  <w:num w:numId="6" w16cid:durableId="516895460">
    <w:abstractNumId w:val="0"/>
    <w:lvlOverride w:ilvl="1">
      <w:startOverride w:val="1"/>
    </w:lvlOverride>
    <w:lvlOverride w:ilvl="0"/>
  </w:num>
  <w:num w:numId="7" w16cid:durableId="354238563">
    <w:abstractNumId w:val="0"/>
    <w:lvlOverride w:ilvl="1"/>
    <w:lvlOverride w:ilvl="0"/>
  </w:num>
  <w:num w:numId="8" w16cid:durableId="1570076481">
    <w:abstractNumId w:val="0"/>
    <w:lvlOverride w:ilvl="1">
      <w:startOverride w:val="1"/>
    </w:lvlOverride>
    <w:lvlOverride w:ilvl="0"/>
  </w:num>
  <w:num w:numId="9" w16cid:durableId="1167285633">
    <w:abstractNumId w:val="0"/>
    <w:lvlOverride w:ilvl="1">
      <w:startOverride w:val="1"/>
    </w:lvlOverride>
    <w:lvlOverride w:ilvl="0"/>
  </w:num>
  <w:num w:numId="10" w16cid:durableId="1825853025">
    <w:abstractNumId w:val="0"/>
    <w:lvlOverride w:ilvl="1"/>
    <w:lvlOverride w:ilvl="0"/>
  </w:num>
  <w:num w:numId="11" w16cid:durableId="963928776">
    <w:abstractNumId w:val="0"/>
    <w:lvlOverride w:ilvl="1">
      <w:startOverride w:val="1"/>
    </w:lvlOverride>
    <w:lvlOverride w:ilvl="0"/>
  </w:num>
  <w:num w:numId="12" w16cid:durableId="72091911">
    <w:abstractNumId w:val="0"/>
    <w:lvlOverride w:ilvl="1"/>
    <w:lvlOverride w:ilvl="0"/>
  </w:num>
  <w:num w:numId="13" w16cid:durableId="1009521831">
    <w:abstractNumId w:val="8"/>
  </w:num>
  <w:num w:numId="14" w16cid:durableId="168836084">
    <w:abstractNumId w:val="9"/>
  </w:num>
  <w:num w:numId="15" w16cid:durableId="750157453">
    <w:abstractNumId w:val="9"/>
    <w:lvlOverride w:ilvl="0"/>
  </w:num>
  <w:num w:numId="16" w16cid:durableId="1816026933">
    <w:abstractNumId w:val="9"/>
    <w:lvlOverride w:ilvl="0"/>
  </w:num>
  <w:num w:numId="17" w16cid:durableId="1463961719">
    <w:abstractNumId w:val="9"/>
    <w:lvlOverride w:ilvl="1"/>
    <w:lvlOverride w:ilvl="0"/>
  </w:num>
  <w:num w:numId="18" w16cid:durableId="1388063824">
    <w:abstractNumId w:val="9"/>
    <w:lvlOverride w:ilvl="1">
      <w:startOverride w:val="1"/>
    </w:lvlOverride>
    <w:lvlOverride w:ilvl="0"/>
  </w:num>
  <w:num w:numId="19" w16cid:durableId="1625119520">
    <w:abstractNumId w:val="9"/>
    <w:lvlOverride w:ilvl="1"/>
    <w:lvlOverride w:ilvl="0"/>
  </w:num>
  <w:num w:numId="20" w16cid:durableId="1593857246">
    <w:abstractNumId w:val="9"/>
    <w:lvlOverride w:ilvl="1">
      <w:startOverride w:val="1"/>
    </w:lvlOverride>
    <w:lvlOverride w:ilvl="0"/>
  </w:num>
  <w:num w:numId="21" w16cid:durableId="1488857034">
    <w:abstractNumId w:val="9"/>
    <w:lvlOverride w:ilvl="1">
      <w:startOverride w:val="1"/>
    </w:lvlOverride>
    <w:lvlOverride w:ilvl="0"/>
  </w:num>
  <w:num w:numId="22" w16cid:durableId="1082874123">
    <w:abstractNumId w:val="9"/>
    <w:lvlOverride w:ilvl="1"/>
    <w:lvlOverride w:ilvl="0"/>
  </w:num>
  <w:num w:numId="23" w16cid:durableId="713233525">
    <w:abstractNumId w:val="9"/>
    <w:lvlOverride w:ilvl="1">
      <w:startOverride w:val="1"/>
    </w:lvlOverride>
    <w:lvlOverride w:ilvl="0"/>
  </w:num>
  <w:num w:numId="24" w16cid:durableId="260648065">
    <w:abstractNumId w:val="9"/>
    <w:lvlOverride w:ilvl="1"/>
    <w:lvlOverride w:ilvl="0"/>
  </w:num>
  <w:num w:numId="25" w16cid:durableId="826284875">
    <w:abstractNumId w:val="24"/>
  </w:num>
  <w:num w:numId="26" w16cid:durableId="825434397">
    <w:abstractNumId w:val="24"/>
  </w:num>
  <w:num w:numId="27" w16cid:durableId="235096411">
    <w:abstractNumId w:val="24"/>
    <w:lvlOverride w:ilvl="0"/>
  </w:num>
  <w:num w:numId="28" w16cid:durableId="1013338331">
    <w:abstractNumId w:val="24"/>
    <w:lvlOverride w:ilvl="1"/>
    <w:lvlOverride w:ilvl="0"/>
  </w:num>
  <w:num w:numId="29" w16cid:durableId="1281064919">
    <w:abstractNumId w:val="24"/>
    <w:lvlOverride w:ilvl="1"/>
    <w:lvlOverride w:ilvl="0"/>
  </w:num>
  <w:num w:numId="30" w16cid:durableId="1947804356">
    <w:abstractNumId w:val="24"/>
    <w:lvlOverride w:ilvl="1"/>
    <w:lvlOverride w:ilvl="0"/>
  </w:num>
  <w:num w:numId="31" w16cid:durableId="921838281">
    <w:abstractNumId w:val="24"/>
    <w:lvlOverride w:ilvl="1"/>
    <w:lvlOverride w:ilvl="0"/>
  </w:num>
  <w:num w:numId="32" w16cid:durableId="219899925">
    <w:abstractNumId w:val="24"/>
    <w:lvlOverride w:ilvl="1"/>
    <w:lvlOverride w:ilvl="0"/>
  </w:num>
  <w:num w:numId="33" w16cid:durableId="1875799770">
    <w:abstractNumId w:val="24"/>
    <w:lvlOverride w:ilvl="1">
      <w:startOverride w:val="1"/>
    </w:lvlOverride>
    <w:lvlOverride w:ilvl="0"/>
  </w:num>
  <w:num w:numId="34" w16cid:durableId="226651594">
    <w:abstractNumId w:val="24"/>
    <w:lvlOverride w:ilvl="1"/>
    <w:lvlOverride w:ilvl="0"/>
  </w:num>
  <w:num w:numId="35" w16cid:durableId="1670789179">
    <w:abstractNumId w:val="6"/>
  </w:num>
  <w:num w:numId="36" w16cid:durableId="1612200271">
    <w:abstractNumId w:val="2"/>
  </w:num>
  <w:num w:numId="37" w16cid:durableId="502937670">
    <w:abstractNumId w:val="18"/>
  </w:num>
  <w:num w:numId="38" w16cid:durableId="1914661865">
    <w:abstractNumId w:val="10"/>
  </w:num>
  <w:num w:numId="39" w16cid:durableId="14575424">
    <w:abstractNumId w:val="3"/>
  </w:num>
  <w:num w:numId="40" w16cid:durableId="340545084">
    <w:abstractNumId w:val="12"/>
  </w:num>
  <w:num w:numId="41" w16cid:durableId="1496847147">
    <w:abstractNumId w:val="16"/>
  </w:num>
  <w:num w:numId="42" w16cid:durableId="1886982837">
    <w:abstractNumId w:val="15"/>
  </w:num>
  <w:num w:numId="43" w16cid:durableId="1117722883">
    <w:abstractNumId w:val="13"/>
  </w:num>
  <w:num w:numId="44" w16cid:durableId="559294671">
    <w:abstractNumId w:val="20"/>
  </w:num>
  <w:num w:numId="45" w16cid:durableId="1864516714">
    <w:abstractNumId w:val="19"/>
  </w:num>
  <w:num w:numId="46" w16cid:durableId="721251852">
    <w:abstractNumId w:val="7"/>
  </w:num>
  <w:num w:numId="47" w16cid:durableId="1224830417">
    <w:abstractNumId w:val="17"/>
  </w:num>
  <w:num w:numId="48" w16cid:durableId="342127581">
    <w:abstractNumId w:val="27"/>
  </w:num>
  <w:num w:numId="49" w16cid:durableId="1151676554">
    <w:abstractNumId w:val="4"/>
  </w:num>
  <w:num w:numId="50" w16cid:durableId="1758088375">
    <w:abstractNumId w:val="1"/>
  </w:num>
  <w:num w:numId="51" w16cid:durableId="652291287">
    <w:abstractNumId w:val="21"/>
  </w:num>
  <w:num w:numId="52" w16cid:durableId="14838127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913999642">
    <w:abstractNumId w:val="25"/>
  </w:num>
  <w:num w:numId="54" w16cid:durableId="819425683">
    <w:abstractNumId w:val="5"/>
  </w:num>
  <w:num w:numId="55" w16cid:durableId="817838396">
    <w:abstractNumId w:val="22"/>
  </w:num>
  <w:num w:numId="56" w16cid:durableId="1340766647">
    <w:abstractNumId w:val="11"/>
  </w:num>
  <w:num w:numId="57" w16cid:durableId="74015194">
    <w:abstractNumId w:val="23"/>
  </w:num>
  <w:num w:numId="58" w16cid:durableId="1756783352">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657"/>
    <w:rsid w:val="00002A1E"/>
    <w:rsid w:val="0000605D"/>
    <w:rsid w:val="00013558"/>
    <w:rsid w:val="000140B5"/>
    <w:rsid w:val="00022B98"/>
    <w:rsid w:val="00031D85"/>
    <w:rsid w:val="000434EB"/>
    <w:rsid w:val="000442AF"/>
    <w:rsid w:val="00047ADA"/>
    <w:rsid w:val="0005700A"/>
    <w:rsid w:val="00067246"/>
    <w:rsid w:val="00071BF2"/>
    <w:rsid w:val="00083EBA"/>
    <w:rsid w:val="0008412F"/>
    <w:rsid w:val="000900CB"/>
    <w:rsid w:val="00091E7C"/>
    <w:rsid w:val="000A4BED"/>
    <w:rsid w:val="000A7E38"/>
    <w:rsid w:val="000C3E0E"/>
    <w:rsid w:val="000C6846"/>
    <w:rsid w:val="000C6CA4"/>
    <w:rsid w:val="000D4DD0"/>
    <w:rsid w:val="000D666E"/>
    <w:rsid w:val="000D6749"/>
    <w:rsid w:val="000E4AA3"/>
    <w:rsid w:val="000F4F5C"/>
    <w:rsid w:val="001060C1"/>
    <w:rsid w:val="00120F52"/>
    <w:rsid w:val="001267F7"/>
    <w:rsid w:val="00135AC9"/>
    <w:rsid w:val="00142648"/>
    <w:rsid w:val="00144FE6"/>
    <w:rsid w:val="001457A1"/>
    <w:rsid w:val="00147B96"/>
    <w:rsid w:val="00150206"/>
    <w:rsid w:val="0016193D"/>
    <w:rsid w:val="001673D7"/>
    <w:rsid w:val="00170685"/>
    <w:rsid w:val="00177204"/>
    <w:rsid w:val="00185835"/>
    <w:rsid w:val="0018742C"/>
    <w:rsid w:val="00197794"/>
    <w:rsid w:val="001A03D1"/>
    <w:rsid w:val="001A633C"/>
    <w:rsid w:val="001A71D6"/>
    <w:rsid w:val="001B041D"/>
    <w:rsid w:val="001B1C06"/>
    <w:rsid w:val="001B46E1"/>
    <w:rsid w:val="001C0F98"/>
    <w:rsid w:val="001D4DDD"/>
    <w:rsid w:val="001D6062"/>
    <w:rsid w:val="001E0EB8"/>
    <w:rsid w:val="001F5193"/>
    <w:rsid w:val="002047DF"/>
    <w:rsid w:val="00215DFC"/>
    <w:rsid w:val="002245C6"/>
    <w:rsid w:val="002269A1"/>
    <w:rsid w:val="002364D0"/>
    <w:rsid w:val="00241D60"/>
    <w:rsid w:val="00242C36"/>
    <w:rsid w:val="00265F9D"/>
    <w:rsid w:val="00267359"/>
    <w:rsid w:val="00267E94"/>
    <w:rsid w:val="00295FD9"/>
    <w:rsid w:val="002B397C"/>
    <w:rsid w:val="002C1E58"/>
    <w:rsid w:val="002D2AE3"/>
    <w:rsid w:val="002D48AF"/>
    <w:rsid w:val="002E0C90"/>
    <w:rsid w:val="002F7560"/>
    <w:rsid w:val="00302C2B"/>
    <w:rsid w:val="003100C5"/>
    <w:rsid w:val="00310FA9"/>
    <w:rsid w:val="00311191"/>
    <w:rsid w:val="00317D02"/>
    <w:rsid w:val="00326E13"/>
    <w:rsid w:val="0033132C"/>
    <w:rsid w:val="003324DF"/>
    <w:rsid w:val="00342779"/>
    <w:rsid w:val="0034434B"/>
    <w:rsid w:val="00347896"/>
    <w:rsid w:val="00362121"/>
    <w:rsid w:val="003633EE"/>
    <w:rsid w:val="00387638"/>
    <w:rsid w:val="00387B5A"/>
    <w:rsid w:val="003940DE"/>
    <w:rsid w:val="0039794A"/>
    <w:rsid w:val="003C45AF"/>
    <w:rsid w:val="003C6A88"/>
    <w:rsid w:val="003D492B"/>
    <w:rsid w:val="003F30A7"/>
    <w:rsid w:val="003F6C24"/>
    <w:rsid w:val="00401A23"/>
    <w:rsid w:val="00403016"/>
    <w:rsid w:val="00404E72"/>
    <w:rsid w:val="00410194"/>
    <w:rsid w:val="00412DA7"/>
    <w:rsid w:val="0042044B"/>
    <w:rsid w:val="00422857"/>
    <w:rsid w:val="004341B4"/>
    <w:rsid w:val="00435254"/>
    <w:rsid w:val="0044525E"/>
    <w:rsid w:val="00446F0F"/>
    <w:rsid w:val="0045089B"/>
    <w:rsid w:val="00452A62"/>
    <w:rsid w:val="00466777"/>
    <w:rsid w:val="00472C1F"/>
    <w:rsid w:val="004815CD"/>
    <w:rsid w:val="00483255"/>
    <w:rsid w:val="004911C2"/>
    <w:rsid w:val="00492829"/>
    <w:rsid w:val="00495427"/>
    <w:rsid w:val="00495D15"/>
    <w:rsid w:val="004A4998"/>
    <w:rsid w:val="004B770C"/>
    <w:rsid w:val="004C1DBB"/>
    <w:rsid w:val="004C218B"/>
    <w:rsid w:val="004C7044"/>
    <w:rsid w:val="004C7233"/>
    <w:rsid w:val="004D07F7"/>
    <w:rsid w:val="004D1C6F"/>
    <w:rsid w:val="004D7480"/>
    <w:rsid w:val="004E0A15"/>
    <w:rsid w:val="004E52EB"/>
    <w:rsid w:val="004F307F"/>
    <w:rsid w:val="004F37E4"/>
    <w:rsid w:val="00502CDC"/>
    <w:rsid w:val="0050679B"/>
    <w:rsid w:val="00516179"/>
    <w:rsid w:val="00523EB1"/>
    <w:rsid w:val="00525AA8"/>
    <w:rsid w:val="00540B69"/>
    <w:rsid w:val="005461B5"/>
    <w:rsid w:val="00550841"/>
    <w:rsid w:val="005936BF"/>
    <w:rsid w:val="005A29DE"/>
    <w:rsid w:val="005A337D"/>
    <w:rsid w:val="005A668E"/>
    <w:rsid w:val="005A7611"/>
    <w:rsid w:val="005B7610"/>
    <w:rsid w:val="005C2538"/>
    <w:rsid w:val="005C458E"/>
    <w:rsid w:val="005C6977"/>
    <w:rsid w:val="005D1161"/>
    <w:rsid w:val="005E19E9"/>
    <w:rsid w:val="005E6C24"/>
    <w:rsid w:val="005F2E7F"/>
    <w:rsid w:val="005F421B"/>
    <w:rsid w:val="00616C61"/>
    <w:rsid w:val="00627C74"/>
    <w:rsid w:val="00631A35"/>
    <w:rsid w:val="00643D4D"/>
    <w:rsid w:val="0065197C"/>
    <w:rsid w:val="00655219"/>
    <w:rsid w:val="00663895"/>
    <w:rsid w:val="00667A2C"/>
    <w:rsid w:val="00672809"/>
    <w:rsid w:val="00673401"/>
    <w:rsid w:val="00677952"/>
    <w:rsid w:val="00687C6E"/>
    <w:rsid w:val="006940D5"/>
    <w:rsid w:val="006A1C0C"/>
    <w:rsid w:val="006A55F3"/>
    <w:rsid w:val="006B1229"/>
    <w:rsid w:val="006B4C02"/>
    <w:rsid w:val="006B65F1"/>
    <w:rsid w:val="006C0E3B"/>
    <w:rsid w:val="006C3050"/>
    <w:rsid w:val="006D3DC2"/>
    <w:rsid w:val="006F1C10"/>
    <w:rsid w:val="006F27BA"/>
    <w:rsid w:val="006F5372"/>
    <w:rsid w:val="006F7FEB"/>
    <w:rsid w:val="007013C0"/>
    <w:rsid w:val="007051E8"/>
    <w:rsid w:val="007061D0"/>
    <w:rsid w:val="007113BD"/>
    <w:rsid w:val="007139BE"/>
    <w:rsid w:val="00723849"/>
    <w:rsid w:val="007273E6"/>
    <w:rsid w:val="007404BD"/>
    <w:rsid w:val="00755D9D"/>
    <w:rsid w:val="0077593E"/>
    <w:rsid w:val="00791114"/>
    <w:rsid w:val="00795CA5"/>
    <w:rsid w:val="007A0016"/>
    <w:rsid w:val="007A0391"/>
    <w:rsid w:val="007A03F2"/>
    <w:rsid w:val="007A51A3"/>
    <w:rsid w:val="007B37E4"/>
    <w:rsid w:val="007D3000"/>
    <w:rsid w:val="007E4294"/>
    <w:rsid w:val="00801D73"/>
    <w:rsid w:val="00811DE0"/>
    <w:rsid w:val="00823030"/>
    <w:rsid w:val="008308FB"/>
    <w:rsid w:val="0083187D"/>
    <w:rsid w:val="00842813"/>
    <w:rsid w:val="00842DF9"/>
    <w:rsid w:val="00844D78"/>
    <w:rsid w:val="008559D2"/>
    <w:rsid w:val="00866182"/>
    <w:rsid w:val="00873EA9"/>
    <w:rsid w:val="00875C12"/>
    <w:rsid w:val="00875F4E"/>
    <w:rsid w:val="008762D2"/>
    <w:rsid w:val="008A027B"/>
    <w:rsid w:val="008C0593"/>
    <w:rsid w:val="008C3257"/>
    <w:rsid w:val="008D220B"/>
    <w:rsid w:val="008D29A2"/>
    <w:rsid w:val="008D31BB"/>
    <w:rsid w:val="008D6397"/>
    <w:rsid w:val="008D7C0E"/>
    <w:rsid w:val="008E1914"/>
    <w:rsid w:val="009063BD"/>
    <w:rsid w:val="009175B4"/>
    <w:rsid w:val="00931591"/>
    <w:rsid w:val="00937C79"/>
    <w:rsid w:val="00943036"/>
    <w:rsid w:val="00945905"/>
    <w:rsid w:val="009553DC"/>
    <w:rsid w:val="0096059C"/>
    <w:rsid w:val="00961BA1"/>
    <w:rsid w:val="00962039"/>
    <w:rsid w:val="00967931"/>
    <w:rsid w:val="009733FB"/>
    <w:rsid w:val="00973DBB"/>
    <w:rsid w:val="00982D21"/>
    <w:rsid w:val="00990B08"/>
    <w:rsid w:val="00991CC4"/>
    <w:rsid w:val="00993DB8"/>
    <w:rsid w:val="009A48CA"/>
    <w:rsid w:val="009B2872"/>
    <w:rsid w:val="009B7345"/>
    <w:rsid w:val="009C7AB8"/>
    <w:rsid w:val="009D1616"/>
    <w:rsid w:val="009D5FCA"/>
    <w:rsid w:val="009E0533"/>
    <w:rsid w:val="009E20F1"/>
    <w:rsid w:val="009E6A49"/>
    <w:rsid w:val="009E720E"/>
    <w:rsid w:val="009F2E53"/>
    <w:rsid w:val="00A13C41"/>
    <w:rsid w:val="00A22BCA"/>
    <w:rsid w:val="00A24657"/>
    <w:rsid w:val="00A3276B"/>
    <w:rsid w:val="00A36C7E"/>
    <w:rsid w:val="00A53EF3"/>
    <w:rsid w:val="00A63DFD"/>
    <w:rsid w:val="00A71AF1"/>
    <w:rsid w:val="00A71E9A"/>
    <w:rsid w:val="00A87B3C"/>
    <w:rsid w:val="00A87FDC"/>
    <w:rsid w:val="00AA57B8"/>
    <w:rsid w:val="00AA584F"/>
    <w:rsid w:val="00AA757A"/>
    <w:rsid w:val="00AC3EC4"/>
    <w:rsid w:val="00AF5817"/>
    <w:rsid w:val="00B10322"/>
    <w:rsid w:val="00B267DC"/>
    <w:rsid w:val="00B3166E"/>
    <w:rsid w:val="00B403C0"/>
    <w:rsid w:val="00B42E49"/>
    <w:rsid w:val="00B4628E"/>
    <w:rsid w:val="00B540A7"/>
    <w:rsid w:val="00B55891"/>
    <w:rsid w:val="00B64438"/>
    <w:rsid w:val="00B65B87"/>
    <w:rsid w:val="00B739DC"/>
    <w:rsid w:val="00B76E22"/>
    <w:rsid w:val="00B8130A"/>
    <w:rsid w:val="00B87DA5"/>
    <w:rsid w:val="00B9196A"/>
    <w:rsid w:val="00BA34E4"/>
    <w:rsid w:val="00BA5181"/>
    <w:rsid w:val="00BC3D00"/>
    <w:rsid w:val="00BC41C9"/>
    <w:rsid w:val="00BC42C6"/>
    <w:rsid w:val="00BD08AC"/>
    <w:rsid w:val="00BD3D27"/>
    <w:rsid w:val="00BD4493"/>
    <w:rsid w:val="00BE1F25"/>
    <w:rsid w:val="00BE7491"/>
    <w:rsid w:val="00BF016F"/>
    <w:rsid w:val="00BF06D2"/>
    <w:rsid w:val="00C005B4"/>
    <w:rsid w:val="00C03F13"/>
    <w:rsid w:val="00C129A0"/>
    <w:rsid w:val="00C24AEC"/>
    <w:rsid w:val="00C3407A"/>
    <w:rsid w:val="00C42FD9"/>
    <w:rsid w:val="00C4657F"/>
    <w:rsid w:val="00C467BF"/>
    <w:rsid w:val="00C53C50"/>
    <w:rsid w:val="00C5484C"/>
    <w:rsid w:val="00C60379"/>
    <w:rsid w:val="00C62E95"/>
    <w:rsid w:val="00C65522"/>
    <w:rsid w:val="00C70AF8"/>
    <w:rsid w:val="00C920BA"/>
    <w:rsid w:val="00C938F2"/>
    <w:rsid w:val="00C94DA9"/>
    <w:rsid w:val="00C97028"/>
    <w:rsid w:val="00CA0AD6"/>
    <w:rsid w:val="00CA121E"/>
    <w:rsid w:val="00CB2EBE"/>
    <w:rsid w:val="00CB2FCD"/>
    <w:rsid w:val="00CB6FA2"/>
    <w:rsid w:val="00CB7EB2"/>
    <w:rsid w:val="00CC45B4"/>
    <w:rsid w:val="00CD4C0E"/>
    <w:rsid w:val="00CD55D9"/>
    <w:rsid w:val="00CE183C"/>
    <w:rsid w:val="00CE265B"/>
    <w:rsid w:val="00CE6A62"/>
    <w:rsid w:val="00CF3E63"/>
    <w:rsid w:val="00D003C5"/>
    <w:rsid w:val="00D00F84"/>
    <w:rsid w:val="00D048F8"/>
    <w:rsid w:val="00D107E2"/>
    <w:rsid w:val="00D1162F"/>
    <w:rsid w:val="00D12CC7"/>
    <w:rsid w:val="00D13701"/>
    <w:rsid w:val="00D17C02"/>
    <w:rsid w:val="00D23933"/>
    <w:rsid w:val="00D240D2"/>
    <w:rsid w:val="00D312D5"/>
    <w:rsid w:val="00D31F3C"/>
    <w:rsid w:val="00D35728"/>
    <w:rsid w:val="00D371C8"/>
    <w:rsid w:val="00D42CCE"/>
    <w:rsid w:val="00D447E1"/>
    <w:rsid w:val="00D5738E"/>
    <w:rsid w:val="00D576D8"/>
    <w:rsid w:val="00D76841"/>
    <w:rsid w:val="00D948C7"/>
    <w:rsid w:val="00D95486"/>
    <w:rsid w:val="00DA3EFB"/>
    <w:rsid w:val="00DC4A52"/>
    <w:rsid w:val="00DC5A52"/>
    <w:rsid w:val="00DE15DA"/>
    <w:rsid w:val="00DE1D66"/>
    <w:rsid w:val="00DE2633"/>
    <w:rsid w:val="00DE62DC"/>
    <w:rsid w:val="00DE6EA3"/>
    <w:rsid w:val="00DE79AF"/>
    <w:rsid w:val="00E11A28"/>
    <w:rsid w:val="00E14C28"/>
    <w:rsid w:val="00E21DD5"/>
    <w:rsid w:val="00E2278B"/>
    <w:rsid w:val="00E22B62"/>
    <w:rsid w:val="00E24893"/>
    <w:rsid w:val="00E339EB"/>
    <w:rsid w:val="00E5477B"/>
    <w:rsid w:val="00E54F3A"/>
    <w:rsid w:val="00E55603"/>
    <w:rsid w:val="00E55EFC"/>
    <w:rsid w:val="00E62B94"/>
    <w:rsid w:val="00E63B9A"/>
    <w:rsid w:val="00E66C08"/>
    <w:rsid w:val="00E7106D"/>
    <w:rsid w:val="00E86681"/>
    <w:rsid w:val="00E976AA"/>
    <w:rsid w:val="00EA36C1"/>
    <w:rsid w:val="00EC08D1"/>
    <w:rsid w:val="00EC5D29"/>
    <w:rsid w:val="00EC63DF"/>
    <w:rsid w:val="00EC77C0"/>
    <w:rsid w:val="00ED1C8D"/>
    <w:rsid w:val="00ED51FF"/>
    <w:rsid w:val="00EE302F"/>
    <w:rsid w:val="00EE49AC"/>
    <w:rsid w:val="00F04C59"/>
    <w:rsid w:val="00F103CA"/>
    <w:rsid w:val="00F145AF"/>
    <w:rsid w:val="00F16858"/>
    <w:rsid w:val="00F1700A"/>
    <w:rsid w:val="00F20409"/>
    <w:rsid w:val="00F21DC6"/>
    <w:rsid w:val="00F22B7F"/>
    <w:rsid w:val="00F33D9E"/>
    <w:rsid w:val="00F37F84"/>
    <w:rsid w:val="00F47C39"/>
    <w:rsid w:val="00F56158"/>
    <w:rsid w:val="00F72C9F"/>
    <w:rsid w:val="00F90C4D"/>
    <w:rsid w:val="00F91305"/>
    <w:rsid w:val="00F93C82"/>
    <w:rsid w:val="00F96196"/>
    <w:rsid w:val="00FB346D"/>
    <w:rsid w:val="00FB7898"/>
    <w:rsid w:val="00FD2CB2"/>
    <w:rsid w:val="00FE555A"/>
    <w:rsid w:val="00FF1217"/>
    <w:rsid w:val="00FF3D1B"/>
    <w:rsid w:val="00FF63DF"/>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57CC4D9"/>
  <w15:docId w15:val="{26AB9230-BF96-4E99-9C25-303ACF54A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C06"/>
    <w:pPr>
      <w:spacing w:after="240" w:line="240" w:lineRule="auto"/>
      <w:jc w:val="both"/>
    </w:pPr>
    <w:rPr>
      <w:rFonts w:ascii="Times New Roman" w:hAnsi="Times New Roman"/>
      <w:noProof/>
      <w:sz w:val="20"/>
      <w:lang w:val="en-GB"/>
    </w:rPr>
  </w:style>
  <w:style w:type="paragraph" w:styleId="Titre4">
    <w:name w:val="heading 4"/>
    <w:basedOn w:val="Normal"/>
    <w:next w:val="Normal"/>
    <w:link w:val="Titre4Car"/>
    <w:uiPriority w:val="9"/>
    <w:semiHidden/>
    <w:unhideWhenUsed/>
    <w:qFormat/>
    <w:rsid w:val="001D606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sonormal0">
    <w:name w:val="msonormal"/>
    <w:basedOn w:val="Normal"/>
    <w:rsid w:val="00A24657"/>
    <w:pPr>
      <w:spacing w:before="100" w:beforeAutospacing="1" w:after="100" w:afterAutospacing="1"/>
    </w:pPr>
    <w:rPr>
      <w:rFonts w:eastAsia="Times New Roman" w:cs="Times New Roman"/>
      <w:noProof w:val="0"/>
      <w:sz w:val="24"/>
      <w:szCs w:val="24"/>
      <w:lang w:val="fr-FR" w:eastAsia="fr-FR"/>
    </w:rPr>
  </w:style>
  <w:style w:type="paragraph" w:customStyle="1" w:styleId="document-chapitre-intitule">
    <w:name w:val="document-chapitre-intitule"/>
    <w:basedOn w:val="Normal"/>
    <w:rsid w:val="00A24657"/>
    <w:pPr>
      <w:spacing w:before="100" w:beforeAutospacing="1" w:after="100" w:afterAutospacing="1"/>
    </w:pPr>
    <w:rPr>
      <w:rFonts w:eastAsia="Times New Roman" w:cs="Times New Roman"/>
      <w:noProof w:val="0"/>
      <w:sz w:val="24"/>
      <w:szCs w:val="24"/>
      <w:lang w:val="fr-FR" w:eastAsia="fr-FR"/>
    </w:rPr>
  </w:style>
  <w:style w:type="paragraph" w:customStyle="1" w:styleId="document-article-libelle">
    <w:name w:val="document-article-libelle"/>
    <w:basedOn w:val="Normal"/>
    <w:rsid w:val="00A24657"/>
    <w:pPr>
      <w:spacing w:before="100" w:beforeAutospacing="1" w:after="100" w:afterAutospacing="1"/>
    </w:pPr>
    <w:rPr>
      <w:rFonts w:eastAsia="Times New Roman" w:cs="Times New Roman"/>
      <w:noProof w:val="0"/>
      <w:sz w:val="24"/>
      <w:szCs w:val="24"/>
      <w:lang w:val="fr-FR" w:eastAsia="fr-FR"/>
    </w:rPr>
  </w:style>
  <w:style w:type="paragraph" w:customStyle="1" w:styleId="document-article-intitule">
    <w:name w:val="document-article-intitule"/>
    <w:basedOn w:val="Normal"/>
    <w:rsid w:val="00A24657"/>
    <w:pPr>
      <w:spacing w:before="100" w:beforeAutospacing="1" w:after="100" w:afterAutospacing="1"/>
    </w:pPr>
    <w:rPr>
      <w:rFonts w:eastAsia="Times New Roman" w:cs="Times New Roman"/>
      <w:noProof w:val="0"/>
      <w:sz w:val="24"/>
      <w:szCs w:val="24"/>
      <w:lang w:val="fr-FR" w:eastAsia="fr-FR"/>
    </w:rPr>
  </w:style>
  <w:style w:type="paragraph" w:customStyle="1" w:styleId="style-standard-ouvrage">
    <w:name w:val="style-standard-ouvrage"/>
    <w:basedOn w:val="Normal"/>
    <w:rsid w:val="00A24657"/>
    <w:pPr>
      <w:spacing w:before="100" w:beforeAutospacing="1" w:after="100" w:afterAutospacing="1"/>
    </w:pPr>
    <w:rPr>
      <w:rFonts w:eastAsia="Times New Roman" w:cs="Times New Roman"/>
      <w:noProof w:val="0"/>
      <w:sz w:val="24"/>
      <w:szCs w:val="24"/>
      <w:lang w:val="fr-FR" w:eastAsia="fr-FR"/>
    </w:rPr>
  </w:style>
  <w:style w:type="character" w:styleId="Lienhypertexte">
    <w:name w:val="Hyperlink"/>
    <w:basedOn w:val="Policepardfaut"/>
    <w:uiPriority w:val="99"/>
    <w:unhideWhenUsed/>
    <w:rsid w:val="00A24657"/>
    <w:rPr>
      <w:color w:val="0000FF"/>
      <w:u w:val="single"/>
    </w:rPr>
  </w:style>
  <w:style w:type="paragraph" w:styleId="NormalWeb">
    <w:name w:val="Normal (Web)"/>
    <w:basedOn w:val="Normal"/>
    <w:uiPriority w:val="99"/>
    <w:semiHidden/>
    <w:unhideWhenUsed/>
    <w:rsid w:val="00A24657"/>
    <w:pPr>
      <w:spacing w:before="100" w:beforeAutospacing="1" w:after="100" w:afterAutospacing="1"/>
    </w:pPr>
    <w:rPr>
      <w:rFonts w:eastAsia="Times New Roman" w:cs="Times New Roman"/>
      <w:noProof w:val="0"/>
      <w:sz w:val="24"/>
      <w:szCs w:val="24"/>
      <w:lang w:val="fr-FR" w:eastAsia="fr-FR"/>
    </w:rPr>
  </w:style>
  <w:style w:type="paragraph" w:customStyle="1" w:styleId="style-titre-liste">
    <w:name w:val="style-titre-liste"/>
    <w:basedOn w:val="Normal"/>
    <w:rsid w:val="00A24657"/>
    <w:pPr>
      <w:spacing w:before="100" w:beforeAutospacing="1" w:after="100" w:afterAutospacing="1"/>
    </w:pPr>
    <w:rPr>
      <w:rFonts w:eastAsia="Times New Roman" w:cs="Times New Roman"/>
      <w:noProof w:val="0"/>
      <w:sz w:val="24"/>
      <w:szCs w:val="24"/>
      <w:lang w:val="fr-FR" w:eastAsia="fr-FR"/>
    </w:rPr>
  </w:style>
  <w:style w:type="character" w:customStyle="1" w:styleId="style-standard-ouvrage1">
    <w:name w:val="style-standard-ouvrage1"/>
    <w:basedOn w:val="Policepardfaut"/>
    <w:rsid w:val="00A24657"/>
  </w:style>
  <w:style w:type="character" w:styleId="Marquedecommentaire">
    <w:name w:val="annotation reference"/>
    <w:basedOn w:val="Policepardfaut"/>
    <w:uiPriority w:val="99"/>
    <w:semiHidden/>
    <w:unhideWhenUsed/>
    <w:rsid w:val="001B041D"/>
    <w:rPr>
      <w:sz w:val="16"/>
      <w:szCs w:val="16"/>
    </w:rPr>
  </w:style>
  <w:style w:type="paragraph" w:styleId="Commentaire">
    <w:name w:val="annotation text"/>
    <w:basedOn w:val="Normal"/>
    <w:link w:val="CommentaireCar"/>
    <w:uiPriority w:val="99"/>
    <w:semiHidden/>
    <w:unhideWhenUsed/>
    <w:rsid w:val="001B041D"/>
    <w:rPr>
      <w:szCs w:val="20"/>
    </w:rPr>
  </w:style>
  <w:style w:type="character" w:customStyle="1" w:styleId="CommentaireCar">
    <w:name w:val="Commentaire Car"/>
    <w:basedOn w:val="Policepardfaut"/>
    <w:link w:val="Commentaire"/>
    <w:uiPriority w:val="99"/>
    <w:semiHidden/>
    <w:rsid w:val="001B041D"/>
    <w:rPr>
      <w:noProof/>
      <w:sz w:val="20"/>
      <w:szCs w:val="20"/>
      <w:lang w:val="en-GB"/>
    </w:rPr>
  </w:style>
  <w:style w:type="paragraph" w:styleId="Objetducommentaire">
    <w:name w:val="annotation subject"/>
    <w:basedOn w:val="Commentaire"/>
    <w:next w:val="Commentaire"/>
    <w:link w:val="ObjetducommentaireCar"/>
    <w:uiPriority w:val="99"/>
    <w:semiHidden/>
    <w:unhideWhenUsed/>
    <w:rsid w:val="001B041D"/>
    <w:rPr>
      <w:b/>
      <w:bCs/>
    </w:rPr>
  </w:style>
  <w:style w:type="character" w:customStyle="1" w:styleId="ObjetducommentaireCar">
    <w:name w:val="Objet du commentaire Car"/>
    <w:basedOn w:val="CommentaireCar"/>
    <w:link w:val="Objetducommentaire"/>
    <w:uiPriority w:val="99"/>
    <w:semiHidden/>
    <w:rsid w:val="001B041D"/>
    <w:rPr>
      <w:b/>
      <w:bCs/>
      <w:noProof/>
      <w:sz w:val="20"/>
      <w:szCs w:val="20"/>
      <w:lang w:val="en-GB"/>
    </w:rPr>
  </w:style>
  <w:style w:type="paragraph" w:styleId="Textedebulles">
    <w:name w:val="Balloon Text"/>
    <w:basedOn w:val="Normal"/>
    <w:link w:val="TextedebullesCar"/>
    <w:uiPriority w:val="99"/>
    <w:semiHidden/>
    <w:unhideWhenUsed/>
    <w:rsid w:val="001B041D"/>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B041D"/>
    <w:rPr>
      <w:rFonts w:ascii="Segoe UI" w:hAnsi="Segoe UI" w:cs="Segoe UI"/>
      <w:noProof/>
      <w:sz w:val="18"/>
      <w:szCs w:val="18"/>
      <w:lang w:val="en-GB"/>
    </w:rPr>
  </w:style>
  <w:style w:type="paragraph" w:styleId="Paragraphedeliste">
    <w:name w:val="List Paragraph"/>
    <w:basedOn w:val="Normal"/>
    <w:uiPriority w:val="34"/>
    <w:qFormat/>
    <w:rsid w:val="00D1162F"/>
    <w:pPr>
      <w:ind w:left="720"/>
      <w:contextualSpacing/>
    </w:pPr>
  </w:style>
  <w:style w:type="paragraph" w:styleId="Rvision">
    <w:name w:val="Revision"/>
    <w:hidden/>
    <w:uiPriority w:val="99"/>
    <w:semiHidden/>
    <w:rsid w:val="00495427"/>
    <w:pPr>
      <w:spacing w:after="0" w:line="240" w:lineRule="auto"/>
    </w:pPr>
    <w:rPr>
      <w:noProof/>
      <w:lang w:val="en-GB"/>
    </w:rPr>
  </w:style>
  <w:style w:type="paragraph" w:customStyle="1" w:styleId="Default">
    <w:name w:val="Default"/>
    <w:rsid w:val="00EC63DF"/>
    <w:pPr>
      <w:autoSpaceDE w:val="0"/>
      <w:autoSpaceDN w:val="0"/>
      <w:adjustRightInd w:val="0"/>
      <w:spacing w:after="0" w:line="240" w:lineRule="auto"/>
    </w:pPr>
    <w:rPr>
      <w:rFonts w:ascii="Optima LT Std Medium" w:hAnsi="Optima LT Std Medium" w:cs="Optima LT Std Medium"/>
      <w:color w:val="000000"/>
      <w:sz w:val="24"/>
      <w:szCs w:val="24"/>
      <w:lang w:val="en-GB"/>
    </w:rPr>
  </w:style>
  <w:style w:type="character" w:customStyle="1" w:styleId="A3">
    <w:name w:val="A3"/>
    <w:uiPriority w:val="99"/>
    <w:rsid w:val="00EC63DF"/>
    <w:rPr>
      <w:rFonts w:cs="Optima LT Std Medium"/>
      <w:color w:val="211D1E"/>
      <w:sz w:val="22"/>
      <w:szCs w:val="22"/>
    </w:rPr>
  </w:style>
  <w:style w:type="paragraph" w:styleId="Retraitcorpsdetexte">
    <w:name w:val="Body Text Indent"/>
    <w:basedOn w:val="Normal"/>
    <w:link w:val="RetraitcorpsdetexteCar"/>
    <w:rsid w:val="008559D2"/>
    <w:pPr>
      <w:spacing w:after="0"/>
      <w:ind w:left="992" w:hanging="992"/>
    </w:pPr>
    <w:rPr>
      <w:rFonts w:ascii="Verdana" w:eastAsia="Times New Roman" w:hAnsi="Verdana" w:cs="Times New Roman"/>
      <w:noProof w:val="0"/>
      <w:sz w:val="16"/>
      <w:szCs w:val="16"/>
      <w:lang w:val="fr-FR" w:eastAsia="fr-FR"/>
    </w:rPr>
  </w:style>
  <w:style w:type="character" w:customStyle="1" w:styleId="RetraitcorpsdetexteCar">
    <w:name w:val="Retrait corps de texte Car"/>
    <w:basedOn w:val="Policepardfaut"/>
    <w:link w:val="Retraitcorpsdetexte"/>
    <w:rsid w:val="008559D2"/>
    <w:rPr>
      <w:rFonts w:ascii="Verdana" w:eastAsia="Times New Roman" w:hAnsi="Verdana" w:cs="Times New Roman"/>
      <w:sz w:val="16"/>
      <w:szCs w:val="16"/>
      <w:lang w:eastAsia="fr-FR"/>
    </w:rPr>
  </w:style>
  <w:style w:type="character" w:styleId="Lienhypertextesuivivisit">
    <w:name w:val="FollowedHyperlink"/>
    <w:basedOn w:val="Policepardfaut"/>
    <w:uiPriority w:val="99"/>
    <w:semiHidden/>
    <w:unhideWhenUsed/>
    <w:rsid w:val="00B4628E"/>
    <w:rPr>
      <w:color w:val="954F72" w:themeColor="followedHyperlink"/>
      <w:u w:val="single"/>
    </w:rPr>
  </w:style>
  <w:style w:type="paragraph" w:customStyle="1" w:styleId="dictionnaire-intitule-terme">
    <w:name w:val="dictionnaire-intitule-terme"/>
    <w:basedOn w:val="Normal"/>
    <w:rsid w:val="005C2538"/>
    <w:pPr>
      <w:spacing w:before="100" w:beforeAutospacing="1" w:after="100" w:afterAutospacing="1"/>
    </w:pPr>
    <w:rPr>
      <w:rFonts w:eastAsia="Times New Roman" w:cs="Times New Roman"/>
      <w:noProof w:val="0"/>
      <w:sz w:val="24"/>
      <w:szCs w:val="24"/>
      <w:lang w:val="en-US"/>
    </w:rPr>
  </w:style>
  <w:style w:type="paragraph" w:customStyle="1" w:styleId="dictionnaire-definition-terme">
    <w:name w:val="dictionnaire-definition-terme"/>
    <w:basedOn w:val="Normal"/>
    <w:rsid w:val="005C2538"/>
    <w:pPr>
      <w:spacing w:before="100" w:beforeAutospacing="1" w:after="100" w:afterAutospacing="1"/>
    </w:pPr>
    <w:rPr>
      <w:rFonts w:eastAsia="Times New Roman" w:cs="Times New Roman"/>
      <w:noProof w:val="0"/>
      <w:sz w:val="24"/>
      <w:szCs w:val="24"/>
      <w:lang w:val="en-US"/>
    </w:rPr>
  </w:style>
  <w:style w:type="paragraph" w:styleId="En-tte">
    <w:name w:val="header"/>
    <w:basedOn w:val="Normal"/>
    <w:link w:val="En-tteCar"/>
    <w:unhideWhenUsed/>
    <w:rsid w:val="0083187D"/>
    <w:pPr>
      <w:tabs>
        <w:tab w:val="center" w:pos="4513"/>
        <w:tab w:val="right" w:pos="9026"/>
      </w:tabs>
      <w:spacing w:after="0"/>
    </w:pPr>
  </w:style>
  <w:style w:type="character" w:customStyle="1" w:styleId="En-tteCar">
    <w:name w:val="En-tête Car"/>
    <w:basedOn w:val="Policepardfaut"/>
    <w:link w:val="En-tte"/>
    <w:rsid w:val="0083187D"/>
    <w:rPr>
      <w:noProof/>
      <w:lang w:val="en-GB"/>
    </w:rPr>
  </w:style>
  <w:style w:type="paragraph" w:styleId="Pieddepage">
    <w:name w:val="footer"/>
    <w:basedOn w:val="Normal"/>
    <w:link w:val="PieddepageCar"/>
    <w:uiPriority w:val="99"/>
    <w:unhideWhenUsed/>
    <w:rsid w:val="0083187D"/>
    <w:pPr>
      <w:tabs>
        <w:tab w:val="center" w:pos="4513"/>
        <w:tab w:val="right" w:pos="9026"/>
      </w:tabs>
      <w:spacing w:after="0"/>
    </w:pPr>
  </w:style>
  <w:style w:type="character" w:customStyle="1" w:styleId="PieddepageCar">
    <w:name w:val="Pied de page Car"/>
    <w:basedOn w:val="Policepardfaut"/>
    <w:link w:val="Pieddepage"/>
    <w:uiPriority w:val="99"/>
    <w:rsid w:val="0083187D"/>
    <w:rPr>
      <w:noProof/>
      <w:lang w:val="en-GB"/>
    </w:rPr>
  </w:style>
  <w:style w:type="paragraph" w:styleId="Notedebasdepage">
    <w:name w:val="footnote text"/>
    <w:basedOn w:val="Normal"/>
    <w:link w:val="NotedebasdepageCar"/>
    <w:uiPriority w:val="99"/>
    <w:semiHidden/>
    <w:unhideWhenUsed/>
    <w:rsid w:val="00D576D8"/>
    <w:pPr>
      <w:spacing w:after="0"/>
    </w:pPr>
    <w:rPr>
      <w:szCs w:val="20"/>
    </w:rPr>
  </w:style>
  <w:style w:type="character" w:customStyle="1" w:styleId="NotedebasdepageCar">
    <w:name w:val="Note de bas de page Car"/>
    <w:basedOn w:val="Policepardfaut"/>
    <w:link w:val="Notedebasdepage"/>
    <w:uiPriority w:val="99"/>
    <w:semiHidden/>
    <w:rsid w:val="00D576D8"/>
    <w:rPr>
      <w:noProof/>
      <w:sz w:val="20"/>
      <w:szCs w:val="20"/>
      <w:lang w:val="en-GB"/>
    </w:rPr>
  </w:style>
  <w:style w:type="character" w:styleId="Appelnotedebasdep">
    <w:name w:val="footnote reference"/>
    <w:basedOn w:val="Policepardfaut"/>
    <w:uiPriority w:val="99"/>
    <w:semiHidden/>
    <w:unhideWhenUsed/>
    <w:rsid w:val="00D576D8"/>
    <w:rPr>
      <w:vertAlign w:val="superscript"/>
    </w:rPr>
  </w:style>
  <w:style w:type="character" w:customStyle="1" w:styleId="Mentionnonrsolue1">
    <w:name w:val="Mention non résolue1"/>
    <w:basedOn w:val="Policepardfaut"/>
    <w:uiPriority w:val="99"/>
    <w:semiHidden/>
    <w:unhideWhenUsed/>
    <w:rsid w:val="00D576D8"/>
    <w:rPr>
      <w:color w:val="605E5C"/>
      <w:shd w:val="clear" w:color="auto" w:fill="E1DFDD"/>
    </w:rPr>
  </w:style>
  <w:style w:type="character" w:styleId="Mentionnonrsolue">
    <w:name w:val="Unresolved Mention"/>
    <w:basedOn w:val="Policepardfaut"/>
    <w:uiPriority w:val="99"/>
    <w:semiHidden/>
    <w:unhideWhenUsed/>
    <w:rsid w:val="0039794A"/>
    <w:rPr>
      <w:color w:val="605E5C"/>
      <w:shd w:val="clear" w:color="auto" w:fill="E1DFDD"/>
    </w:rPr>
  </w:style>
  <w:style w:type="paragraph" w:customStyle="1" w:styleId="numro">
    <w:name w:val="numéro"/>
    <w:basedOn w:val="Titre4"/>
    <w:rsid w:val="001D6062"/>
    <w:pPr>
      <w:keepNext w:val="0"/>
      <w:keepLines w:val="0"/>
      <w:widowControl w:val="0"/>
      <w:tabs>
        <w:tab w:val="num" w:pos="2880"/>
      </w:tabs>
      <w:spacing w:before="1680" w:after="240"/>
      <w:ind w:left="1843" w:right="-1" w:hanging="360"/>
      <w:jc w:val="right"/>
    </w:pPr>
    <w:rPr>
      <w:rFonts w:ascii="Arial" w:eastAsia="MS Mincho" w:hAnsi="Arial" w:cs="Arial"/>
      <w:i w:val="0"/>
      <w:iCs w:val="0"/>
      <w:noProof w:val="0"/>
      <w:color w:val="auto"/>
      <w:sz w:val="24"/>
      <w:szCs w:val="20"/>
      <w:lang w:val="en-US" w:eastAsia="fr-FR"/>
    </w:rPr>
  </w:style>
  <w:style w:type="character" w:customStyle="1" w:styleId="Titre4Car">
    <w:name w:val="Titre 4 Car"/>
    <w:basedOn w:val="Policepardfaut"/>
    <w:link w:val="Titre4"/>
    <w:uiPriority w:val="9"/>
    <w:semiHidden/>
    <w:rsid w:val="001D6062"/>
    <w:rPr>
      <w:rFonts w:asciiTheme="majorHAnsi" w:eastAsiaTheme="majorEastAsia" w:hAnsiTheme="majorHAnsi" w:cstheme="majorBidi"/>
      <w:i/>
      <w:iCs/>
      <w:noProof/>
      <w:color w:val="2E74B5" w:themeColor="accent1" w:themeShade="BF"/>
      <w:lang w:val="en-GB"/>
    </w:rPr>
  </w:style>
  <w:style w:type="character" w:styleId="Numrodepage">
    <w:name w:val="page number"/>
    <w:basedOn w:val="Policepardfaut"/>
    <w:uiPriority w:val="99"/>
    <w:rsid w:val="00C93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064259">
      <w:bodyDiv w:val="1"/>
      <w:marLeft w:val="0"/>
      <w:marRight w:val="0"/>
      <w:marTop w:val="0"/>
      <w:marBottom w:val="0"/>
      <w:divBdr>
        <w:top w:val="none" w:sz="0" w:space="0" w:color="auto"/>
        <w:left w:val="none" w:sz="0" w:space="0" w:color="auto"/>
        <w:bottom w:val="none" w:sz="0" w:space="0" w:color="auto"/>
        <w:right w:val="none" w:sz="0" w:space="0" w:color="auto"/>
      </w:divBdr>
    </w:div>
    <w:div w:id="522017901">
      <w:bodyDiv w:val="1"/>
      <w:marLeft w:val="0"/>
      <w:marRight w:val="0"/>
      <w:marTop w:val="0"/>
      <w:marBottom w:val="0"/>
      <w:divBdr>
        <w:top w:val="none" w:sz="0" w:space="0" w:color="auto"/>
        <w:left w:val="none" w:sz="0" w:space="0" w:color="auto"/>
        <w:bottom w:val="none" w:sz="0" w:space="0" w:color="auto"/>
        <w:right w:val="none" w:sz="0" w:space="0" w:color="auto"/>
      </w:divBdr>
    </w:div>
    <w:div w:id="548734211">
      <w:bodyDiv w:val="1"/>
      <w:marLeft w:val="0"/>
      <w:marRight w:val="0"/>
      <w:marTop w:val="0"/>
      <w:marBottom w:val="0"/>
      <w:divBdr>
        <w:top w:val="none" w:sz="0" w:space="0" w:color="auto"/>
        <w:left w:val="none" w:sz="0" w:space="0" w:color="auto"/>
        <w:bottom w:val="none" w:sz="0" w:space="0" w:color="auto"/>
        <w:right w:val="none" w:sz="0" w:space="0" w:color="auto"/>
      </w:divBdr>
    </w:div>
    <w:div w:id="581259979">
      <w:bodyDiv w:val="1"/>
      <w:marLeft w:val="0"/>
      <w:marRight w:val="0"/>
      <w:marTop w:val="0"/>
      <w:marBottom w:val="0"/>
      <w:divBdr>
        <w:top w:val="none" w:sz="0" w:space="0" w:color="auto"/>
        <w:left w:val="none" w:sz="0" w:space="0" w:color="auto"/>
        <w:bottom w:val="none" w:sz="0" w:space="0" w:color="auto"/>
        <w:right w:val="none" w:sz="0" w:space="0" w:color="auto"/>
      </w:divBdr>
    </w:div>
    <w:div w:id="929317572">
      <w:bodyDiv w:val="1"/>
      <w:marLeft w:val="0"/>
      <w:marRight w:val="0"/>
      <w:marTop w:val="0"/>
      <w:marBottom w:val="0"/>
      <w:divBdr>
        <w:top w:val="none" w:sz="0" w:space="0" w:color="auto"/>
        <w:left w:val="none" w:sz="0" w:space="0" w:color="auto"/>
        <w:bottom w:val="none" w:sz="0" w:space="0" w:color="auto"/>
        <w:right w:val="none" w:sz="0" w:space="0" w:color="auto"/>
      </w:divBdr>
    </w:div>
    <w:div w:id="1076827157">
      <w:bodyDiv w:val="1"/>
      <w:marLeft w:val="0"/>
      <w:marRight w:val="0"/>
      <w:marTop w:val="0"/>
      <w:marBottom w:val="0"/>
      <w:divBdr>
        <w:top w:val="none" w:sz="0" w:space="0" w:color="auto"/>
        <w:left w:val="none" w:sz="0" w:space="0" w:color="auto"/>
        <w:bottom w:val="none" w:sz="0" w:space="0" w:color="auto"/>
        <w:right w:val="none" w:sz="0" w:space="0" w:color="auto"/>
      </w:divBdr>
    </w:div>
    <w:div w:id="125431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oah.org/index.php?id=169&amp;L=1&amp;htmfile=glossaire.htm" TargetMode="External"/><Relationship Id="rId21" Type="http://schemas.openxmlformats.org/officeDocument/2006/relationships/hyperlink" Target="https://www.woah.org/fr/ce-que-nous-faisons/normes/codes-et-manuels/acces-en-ligne-au-code-terrestre/?id=169&amp;L=1&amp;htmfile=chapitre_rabies.htm" TargetMode="External"/><Relationship Id="rId42" Type="http://schemas.openxmlformats.org/officeDocument/2006/relationships/hyperlink" Target="http://www.woah.org/index.php?id=169&amp;L=1&amp;htmfile=glossaire.htm" TargetMode="External"/><Relationship Id="rId47" Type="http://schemas.openxmlformats.org/officeDocument/2006/relationships/hyperlink" Target="http://www.woah.org/index.php?id=169&amp;L=1&amp;htmfile=glossaire.htm" TargetMode="External"/><Relationship Id="rId63" Type="http://schemas.openxmlformats.org/officeDocument/2006/relationships/hyperlink" Target="https://www.woah.org/fileadmin/Home/fr/Health_standards/tahm/3.01.17_RABIES.pdf" TargetMode="External"/><Relationship Id="rId68" Type="http://schemas.openxmlformats.org/officeDocument/2006/relationships/hyperlink" Target="http://www.woah.org/index.php?id=169&amp;L=1&amp;htmfile=glossaire.htm" TargetMode="External"/><Relationship Id="rId84" Type="http://schemas.openxmlformats.org/officeDocument/2006/relationships/hyperlink" Target="http://www.woah.org/index.php?id=169&amp;L=1&amp;htmfile=glossaire.htm" TargetMode="External"/><Relationship Id="rId89" Type="http://schemas.openxmlformats.org/officeDocument/2006/relationships/hyperlink" Target="https://www.woah.org/index.php?id=169&amp;L=1&amp;htmfile=glossaire.htm" TargetMode="External"/><Relationship Id="rId16" Type="http://schemas.openxmlformats.org/officeDocument/2006/relationships/hyperlink" Target="http://www.woah.org/index.php?id=169&amp;L=1&amp;htmfile=glossaire.htm" TargetMode="External"/><Relationship Id="rId107" Type="http://schemas.openxmlformats.org/officeDocument/2006/relationships/header" Target="header1.xml"/><Relationship Id="rId11" Type="http://schemas.openxmlformats.org/officeDocument/2006/relationships/hyperlink" Target="https://www.woah.org/index.php?id=169&amp;L=1&amp;htmfile=glossaire.htm" TargetMode="External"/><Relationship Id="rId32" Type="http://schemas.openxmlformats.org/officeDocument/2006/relationships/hyperlink" Target="http://www.woah.org/index.php?id=169&amp;L=1&amp;htmfile=chapitre_notification.htm" TargetMode="External"/><Relationship Id="rId37" Type="http://schemas.openxmlformats.org/officeDocument/2006/relationships/hyperlink" Target="http://www.woah.org/index.php?id=169&amp;L=1&amp;htmfile=glossaire.htm" TargetMode="External"/><Relationship Id="rId53" Type="http://schemas.openxmlformats.org/officeDocument/2006/relationships/hyperlink" Target="http://www.woah.org/index.php?id=169&amp;L=1&amp;htmfile=glossaire.htm" TargetMode="External"/><Relationship Id="rId58" Type="http://schemas.openxmlformats.org/officeDocument/2006/relationships/hyperlink" Target="http://www.woah.org/index.php?id=169&amp;L=1&amp;htmfile=glossaire.htm" TargetMode="External"/><Relationship Id="rId74" Type="http://schemas.openxmlformats.org/officeDocument/2006/relationships/hyperlink" Target="https://www.woah.org/index.php?id=169&amp;L=1&amp;htmfile=glossaire.htm" TargetMode="External"/><Relationship Id="rId79" Type="http://schemas.openxmlformats.org/officeDocument/2006/relationships/hyperlink" Target="https://www.woah.org/index.php?id=169&amp;L=1&amp;htmfile=glossaire.htm" TargetMode="External"/><Relationship Id="rId102" Type="http://schemas.openxmlformats.org/officeDocument/2006/relationships/hyperlink" Target="http://www.woah.org/index.php?id=169&amp;L=1&amp;htmfile=glossaire.htm" TargetMode="External"/><Relationship Id="rId5" Type="http://schemas.openxmlformats.org/officeDocument/2006/relationships/webSettings" Target="webSettings.xml"/><Relationship Id="rId90" Type="http://schemas.openxmlformats.org/officeDocument/2006/relationships/hyperlink" Target="https://www.woah.org/index.php?id=169&amp;L=1&amp;htmfile=glossaire.htm" TargetMode="External"/><Relationship Id="rId95" Type="http://schemas.openxmlformats.org/officeDocument/2006/relationships/hyperlink" Target="https://www.woah.org/index.php?id=169&amp;L=1&amp;htmfile=glossaire.htm" TargetMode="External"/><Relationship Id="rId22" Type="http://schemas.openxmlformats.org/officeDocument/2006/relationships/hyperlink" Target="http://www.woah.org/index.php?id=169&amp;L=1&amp;htmfile=glossaire.htm" TargetMode="External"/><Relationship Id="rId27" Type="http://schemas.openxmlformats.org/officeDocument/2006/relationships/hyperlink" Target="https://www.woah.org/index.php?id=169&amp;L=1&amp;htmfile=glossaire.htm" TargetMode="External"/><Relationship Id="rId43" Type="http://schemas.openxmlformats.org/officeDocument/2006/relationships/hyperlink" Target="https://www.woah.org/fr/ce-que-nous-faisons/normes/codes-et-manuels/acces-en-ligne-au-code-terrestre/?id=169&amp;L=1&amp;htmfile=chapitre_surveillance_general.htm" TargetMode="External"/><Relationship Id="rId48" Type="http://schemas.openxmlformats.org/officeDocument/2006/relationships/hyperlink" Target="https://www.oie.int/index.php?id=169&amp;L=1&amp;htmfile=glossaire.htm" TargetMode="External"/><Relationship Id="rId64" Type="http://schemas.openxmlformats.org/officeDocument/2006/relationships/hyperlink" Target="http://www.woah.org/index.php?id=169&amp;L=1&amp;htmfile=glossaire.htm" TargetMode="External"/><Relationship Id="rId69" Type="http://schemas.openxmlformats.org/officeDocument/2006/relationships/hyperlink" Target="https://www.woah.org/index.php?id=169&amp;L=1&amp;htmfile=glossaire.htm" TargetMode="External"/><Relationship Id="rId80" Type="http://schemas.openxmlformats.org/officeDocument/2006/relationships/hyperlink" Target="https://www.woah.org/fileadmin/Home/fr/Health_standards/tahm/3.01.17_RABIES.pdf" TargetMode="External"/><Relationship Id="rId85" Type="http://schemas.openxmlformats.org/officeDocument/2006/relationships/hyperlink" Target="https://www.woah.org/index.php?id=169&amp;L=1&amp;htmfile=glossaire.htm" TargetMode="External"/><Relationship Id="rId12" Type="http://schemas.openxmlformats.org/officeDocument/2006/relationships/hyperlink" Target="https://www.woah.org/index.php?id=169&amp;L=1&amp;htmfile=glossaire.htm" TargetMode="External"/><Relationship Id="rId17" Type="http://schemas.openxmlformats.org/officeDocument/2006/relationships/hyperlink" Target="http://www.woah.org/index.php?id=169&amp;L=1&amp;htmfile=glossaire.htm" TargetMode="External"/><Relationship Id="rId33" Type="http://schemas.openxmlformats.org/officeDocument/2006/relationships/hyperlink" Target="http://www.woah.org/index.php?id=169&amp;L=1&amp;htmfile=chapitre_vet_serv.htm" TargetMode="External"/><Relationship Id="rId38" Type="http://schemas.openxmlformats.org/officeDocument/2006/relationships/hyperlink" Target="http://www.oie.int/index.php?id=169&amp;L=0&amp;htmfile=glossaire.htm" TargetMode="External"/><Relationship Id="rId59" Type="http://schemas.openxmlformats.org/officeDocument/2006/relationships/hyperlink" Target="https://www.woah.org/index.php?id=169&amp;L=1&amp;htmfile=glossaire.htm" TargetMode="External"/><Relationship Id="rId103" Type="http://schemas.openxmlformats.org/officeDocument/2006/relationships/hyperlink" Target="https://www.woah.org/index.php?id=169&amp;L=1&amp;htmfile=glossaire.htm" TargetMode="External"/><Relationship Id="rId108" Type="http://schemas.openxmlformats.org/officeDocument/2006/relationships/footer" Target="footer2.xml"/><Relationship Id="rId54" Type="http://schemas.openxmlformats.org/officeDocument/2006/relationships/hyperlink" Target="https://www.woah.org/index.php?id=169&amp;L=1&amp;htmfile=glossaire.htm" TargetMode="External"/><Relationship Id="rId70" Type="http://schemas.openxmlformats.org/officeDocument/2006/relationships/hyperlink" Target="https://www.woah.org/index.php?id=169&amp;L=1&amp;htmfile=glossaire.htm" TargetMode="External"/><Relationship Id="rId75" Type="http://schemas.openxmlformats.org/officeDocument/2006/relationships/hyperlink" Target="https://www.woah.org/index.php?id=169&amp;L=1&amp;htmfile=glossaire.htm" TargetMode="External"/><Relationship Id="rId91" Type="http://schemas.openxmlformats.org/officeDocument/2006/relationships/hyperlink" Target="http://www.woah.org/index.php?id=169&amp;L=01htmfile=glossaire.htm" TargetMode="External"/><Relationship Id="rId96" Type="http://schemas.openxmlformats.org/officeDocument/2006/relationships/hyperlink" Target="http://www.woah.org/index.php?id=169&amp;L=1&amp;htmfile=glossaire.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oah.org/fr/ce-que-nous-faisons/normes/codes-et-manuels/acces-en-ligne-au-code-terrestre/?id=169&amp;L=1&amp;htmfile=chapitre_rabies.htm" TargetMode="External"/><Relationship Id="rId23" Type="http://schemas.openxmlformats.org/officeDocument/2006/relationships/hyperlink" Target="https://www.woah.org/fr/ce-que-nous-faisons/normes/codes-et-manuels/acces-en-ligne-au-code-terrestre/?id=169&amp;L=1&amp;htmfile=chapitre_aw_stray_dog.htm" TargetMode="External"/><Relationship Id="rId28" Type="http://schemas.openxmlformats.org/officeDocument/2006/relationships/hyperlink" Target="https://www.woah.org/index.php?id=169&amp;L=1&amp;htmfile=glossaire.htm" TargetMode="External"/><Relationship Id="rId36" Type="http://schemas.openxmlformats.org/officeDocument/2006/relationships/hyperlink" Target="http://www.woah.org/index.php?id=169&amp;L=1&amp;htmfile=glossaire.htm" TargetMode="External"/><Relationship Id="rId49" Type="http://schemas.openxmlformats.org/officeDocument/2006/relationships/hyperlink" Target="http://www.woah.org/index.php?id=169&amp;L=1&amp;htmfile=glossaire.htm" TargetMode="External"/><Relationship Id="rId57" Type="http://schemas.openxmlformats.org/officeDocument/2006/relationships/hyperlink" Target="http://www.woah.org/index.php?id=169&amp;L=1&amp;htmfile=glossaire.htm" TargetMode="External"/><Relationship Id="rId106" Type="http://schemas.openxmlformats.org/officeDocument/2006/relationships/footer" Target="footer1.xml"/><Relationship Id="rId10" Type="http://schemas.openxmlformats.org/officeDocument/2006/relationships/hyperlink" Target="http://www.woah.org/index.php?id=169&amp;L=1&amp;htmfile=glossaire.htm" TargetMode="External"/><Relationship Id="rId31" Type="http://schemas.openxmlformats.org/officeDocument/2006/relationships/hyperlink" Target="http://www.woah.org/index.php?id=169&amp;L=01htmfile=glossaire.htm" TargetMode="External"/><Relationship Id="rId44" Type="http://schemas.openxmlformats.org/officeDocument/2006/relationships/hyperlink" Target="https://www.woah.org/fr/ce-que-nous-faisons/normes/codes-et-manuels/acces-en-ligne-au-code-terrestre/?id=169&amp;L=1&amp;htmfile=chapitre_rabies.htm" TargetMode="External"/><Relationship Id="rId52" Type="http://schemas.openxmlformats.org/officeDocument/2006/relationships/hyperlink" Target="http://www.woah.org/index.php?id=169&amp;L=1&amp;htmfile=glossaire.htm" TargetMode="External"/><Relationship Id="rId60" Type="http://schemas.openxmlformats.org/officeDocument/2006/relationships/hyperlink" Target="http://www.woah.org/index.php?id=169&amp;L=1&amp;htmfile=glossaire.htm" TargetMode="External"/><Relationship Id="rId65" Type="http://schemas.openxmlformats.org/officeDocument/2006/relationships/hyperlink" Target="https://www.woah.org/index.php?id=169&amp;L=1&amp;htmfile=glossaire.htm" TargetMode="External"/><Relationship Id="rId73" Type="http://schemas.openxmlformats.org/officeDocument/2006/relationships/hyperlink" Target="https://www.woah.org/index.php?id=169&amp;L=1&amp;htmfile=glossaire.htm" TargetMode="External"/><Relationship Id="rId78" Type="http://schemas.openxmlformats.org/officeDocument/2006/relationships/hyperlink" Target="https://www.woah.org/index.php?id=169&amp;L=1&amp;htmfile=glossaire.htm" TargetMode="External"/><Relationship Id="rId81" Type="http://schemas.openxmlformats.org/officeDocument/2006/relationships/hyperlink" Target="http://www.woah.org/index.php?id=169&amp;L=1&amp;htmfile=glossaire.htm" TargetMode="External"/><Relationship Id="rId86" Type="http://schemas.openxmlformats.org/officeDocument/2006/relationships/hyperlink" Target="https://www.woah.org/index.php?id=169&amp;L=1&amp;htmfile=glossaire.htm" TargetMode="External"/><Relationship Id="rId94" Type="http://schemas.openxmlformats.org/officeDocument/2006/relationships/hyperlink" Target="https://www.woah.org/index.php?id=169&amp;L=1&amp;htmfile=glossaire.htm" TargetMode="External"/><Relationship Id="rId99" Type="http://schemas.openxmlformats.org/officeDocument/2006/relationships/hyperlink" Target="http://www.woah.org/index.php?id=169&amp;L=1&amp;htmfile=glossaire.htm" TargetMode="External"/><Relationship Id="rId101" Type="http://schemas.openxmlformats.org/officeDocument/2006/relationships/hyperlink" Target="https://www.woah.org/index.php?id=169&amp;L=1&amp;htmfile=glossaire.htm" TargetMode="External"/><Relationship Id="rId4" Type="http://schemas.openxmlformats.org/officeDocument/2006/relationships/settings" Target="settings.xml"/><Relationship Id="rId9" Type="http://schemas.openxmlformats.org/officeDocument/2006/relationships/hyperlink" Target="https://www.woah.org/fr/normes/code-terrestre/acces-en-ligne/?htmfile=chapitre_selfdeclaration.htm" TargetMode="External"/><Relationship Id="rId13" Type="http://schemas.openxmlformats.org/officeDocument/2006/relationships/hyperlink" Target="https://www.woah.org/fr/ce-que-nous-faisons/normes/codes-et-manuels/acces-en-ligne-au-code-terrestre/index.php?id=169&amp;L=1&amp;htmfile=chapitre_rabies.htm" TargetMode="External"/><Relationship Id="rId18" Type="http://schemas.openxmlformats.org/officeDocument/2006/relationships/hyperlink" Target="http://www.woah.org/index.php?id=169&amp;L=1&amp;htmfile=glossaire.htm" TargetMode="External"/><Relationship Id="rId39" Type="http://schemas.openxmlformats.org/officeDocument/2006/relationships/hyperlink" Target="https://www.woah.org/index.php?id=169&amp;L=1&amp;htmfile=glossaire.htm" TargetMode="External"/><Relationship Id="rId109" Type="http://schemas.openxmlformats.org/officeDocument/2006/relationships/fontTable" Target="fontTable.xml"/><Relationship Id="rId34" Type="http://schemas.openxmlformats.org/officeDocument/2006/relationships/hyperlink" Target="http://www.woah.org/index.php?id=169&amp;L=1&amp;htmfile=chapitre_eval_vet_serv.htm" TargetMode="External"/><Relationship Id="rId50" Type="http://schemas.openxmlformats.org/officeDocument/2006/relationships/hyperlink" Target="http://www.woah.org/index.php?id=169&amp;L=1&amp;htmfile=glossaire.htm" TargetMode="External"/><Relationship Id="rId55" Type="http://schemas.openxmlformats.org/officeDocument/2006/relationships/hyperlink" Target="http://www.woah.org/index.php?id=169&amp;L=1&amp;htmfile=glossaire.htm" TargetMode="External"/><Relationship Id="rId76" Type="http://schemas.openxmlformats.org/officeDocument/2006/relationships/hyperlink" Target="https://www.woah.org/index.php?id=169&amp;L=1&amp;htmfile=glossaire.htm" TargetMode="External"/><Relationship Id="rId97" Type="http://schemas.openxmlformats.org/officeDocument/2006/relationships/hyperlink" Target="https://www.woah.org/index.php?id=169&amp;L=1&amp;htmfile=glossaire.htm" TargetMode="External"/><Relationship Id="rId104" Type="http://schemas.openxmlformats.org/officeDocument/2006/relationships/hyperlink" Target="https://www.woah.org/index.php?id=169&amp;L=1&amp;htmfile=glossaire.htm" TargetMode="External"/><Relationship Id="rId7" Type="http://schemas.openxmlformats.org/officeDocument/2006/relationships/endnotes" Target="endnotes.xml"/><Relationship Id="rId71" Type="http://schemas.openxmlformats.org/officeDocument/2006/relationships/hyperlink" Target="https://www.woah.org/index.php?id=169&amp;L=1&amp;htmfile=glossaire.htm" TargetMode="External"/><Relationship Id="rId92" Type="http://schemas.openxmlformats.org/officeDocument/2006/relationships/hyperlink" Target="https://www.woah.org/index.php?id=169&amp;L=1&amp;htmfile=glossaire.htm" TargetMode="External"/><Relationship Id="rId2" Type="http://schemas.openxmlformats.org/officeDocument/2006/relationships/numbering" Target="numbering.xml"/><Relationship Id="rId29" Type="http://schemas.openxmlformats.org/officeDocument/2006/relationships/hyperlink" Target="http://www.woah.org/index.php?id=169&amp;L=1&amp;htmfile=glossaire.htm" TargetMode="External"/><Relationship Id="rId24" Type="http://schemas.openxmlformats.org/officeDocument/2006/relationships/hyperlink" Target="http://www.woah.org/index.php?id=169&amp;L=1&amp;htmfile=glossaire.htm" TargetMode="External"/><Relationship Id="rId40" Type="http://schemas.openxmlformats.org/officeDocument/2006/relationships/hyperlink" Target="https://www.woah.org/index.php?id=169&amp;L=1&amp;htmfile=glossaire.htm" TargetMode="External"/><Relationship Id="rId45" Type="http://schemas.openxmlformats.org/officeDocument/2006/relationships/hyperlink" Target="http://www.woah.org/index.php?id=169&amp;L=1&amp;htmfile=glossaire.htm" TargetMode="External"/><Relationship Id="rId66" Type="http://schemas.openxmlformats.org/officeDocument/2006/relationships/hyperlink" Target="https://www.woah.org/index.php?id=169&amp;L=1&amp;htmfile=glossaire.htm" TargetMode="External"/><Relationship Id="rId87" Type="http://schemas.openxmlformats.org/officeDocument/2006/relationships/hyperlink" Target="http://www.woah.org/index.php?id=169&amp;L=1&amp;htmfile=glossaire.htm" TargetMode="External"/><Relationship Id="rId110" Type="http://schemas.openxmlformats.org/officeDocument/2006/relationships/theme" Target="theme/theme1.xml"/><Relationship Id="rId61" Type="http://schemas.openxmlformats.org/officeDocument/2006/relationships/hyperlink" Target="https://www.woah.org/fileadmin/Home/fr/Health_standards/tahm/1.01.02_COLLECTION_DIAG_SPECIMENS_F.pdf" TargetMode="External"/><Relationship Id="rId82" Type="http://schemas.openxmlformats.org/officeDocument/2006/relationships/hyperlink" Target="https://www.woah.org/index.php?id=169&amp;L=1&amp;htmfile=glossaire.htm" TargetMode="External"/><Relationship Id="rId19" Type="http://schemas.openxmlformats.org/officeDocument/2006/relationships/hyperlink" Target="http://www.woah.org/index.php?id=169&amp;L=01htmfile=glossaire.htm" TargetMode="External"/><Relationship Id="rId14" Type="http://schemas.openxmlformats.org/officeDocument/2006/relationships/hyperlink" Target="http://www.woah.org/index.php?id=169&amp;L=1&amp;htmfile=glossaire.htm" TargetMode="External"/><Relationship Id="rId30" Type="http://schemas.openxmlformats.org/officeDocument/2006/relationships/hyperlink" Target="https://www.woah.org/index.php?id=169&amp;L=1&amp;htmfile=glossaire.htm" TargetMode="External"/><Relationship Id="rId35" Type="http://schemas.openxmlformats.org/officeDocument/2006/relationships/hyperlink" Target="http://www.woah.org/index.php?id=169&amp;L=1&amp;htmfile=glossaire.htm" TargetMode="External"/><Relationship Id="rId56" Type="http://schemas.openxmlformats.org/officeDocument/2006/relationships/hyperlink" Target="https://www.woah.org/index.php?id=169&amp;L=1&amp;htmfile=glossaire.htm" TargetMode="External"/><Relationship Id="rId77" Type="http://schemas.openxmlformats.org/officeDocument/2006/relationships/hyperlink" Target="https://www.woah.org/index.php?id=169&amp;L=1&amp;htmfile=glossaire.htm" TargetMode="External"/><Relationship Id="rId100" Type="http://schemas.openxmlformats.org/officeDocument/2006/relationships/hyperlink" Target="https://www.woah.org/index.php?id=169&amp;L=1&amp;htmfile=glossaire.htm" TargetMode="External"/><Relationship Id="rId105" Type="http://schemas.openxmlformats.org/officeDocument/2006/relationships/hyperlink" Target="https://www.woah.org/index.php?id=169&amp;L=1&amp;htmfile=glossaire.htm" TargetMode="External"/><Relationship Id="rId8" Type="http://schemas.openxmlformats.org/officeDocument/2006/relationships/hyperlink" Target="https://www.woah.org/index.php?id=169&amp;L=1&amp;htmfile=glossaire.htm" TargetMode="External"/><Relationship Id="rId51" Type="http://schemas.openxmlformats.org/officeDocument/2006/relationships/hyperlink" Target="https://www.woah.org/index.php?id=169&amp;L=1&amp;htmfile=glossaire.htm" TargetMode="External"/><Relationship Id="rId72" Type="http://schemas.openxmlformats.org/officeDocument/2006/relationships/hyperlink" Target="https://www.woah.org/index.php?id=169&amp;L=1&amp;htmfile=glossaire.htm" TargetMode="External"/><Relationship Id="rId93" Type="http://schemas.openxmlformats.org/officeDocument/2006/relationships/hyperlink" Target="http://www.woah.org/index.php?id=169&amp;L=1&amp;htmfile=glossaire.htm" TargetMode="External"/><Relationship Id="rId98" Type="http://schemas.openxmlformats.org/officeDocument/2006/relationships/hyperlink" Target="https://www.woah.org/index.php?id=169&amp;L=1&amp;htmfile=glossaire.htm" TargetMode="External"/><Relationship Id="rId3" Type="http://schemas.openxmlformats.org/officeDocument/2006/relationships/styles" Target="styles.xml"/><Relationship Id="rId25" Type="http://schemas.openxmlformats.org/officeDocument/2006/relationships/hyperlink" Target="http://www.woah.org/index.php?id=169&amp;L=1&amp;htmfile=glossaire.htm" TargetMode="External"/><Relationship Id="rId46" Type="http://schemas.openxmlformats.org/officeDocument/2006/relationships/hyperlink" Target="https://www.woah.org/fileadmin/Home/eng/Health_standards/tahm/3.01.17_RABIES.pdf" TargetMode="External"/><Relationship Id="rId67" Type="http://schemas.openxmlformats.org/officeDocument/2006/relationships/hyperlink" Target="https://www.woah.org/index.php?id=169&amp;L=1&amp;htmfile=glossaire.htm" TargetMode="External"/><Relationship Id="rId20" Type="http://schemas.openxmlformats.org/officeDocument/2006/relationships/hyperlink" Target="https://www.woah.org/index.php?id=169&amp;L=1&amp;htmfile=glossaire.htm" TargetMode="External"/><Relationship Id="rId41" Type="http://schemas.openxmlformats.org/officeDocument/2006/relationships/hyperlink" Target="https://www.woah.org/index.php?id=169&amp;L=1&amp;htmfile=glossaire.htm" TargetMode="External"/><Relationship Id="rId62" Type="http://schemas.openxmlformats.org/officeDocument/2006/relationships/hyperlink" Target="https://www.woah.org/fileadmin/Home/fr/Health_standards/tahm/1.01.03_TRANSPORT_F.pdf" TargetMode="External"/><Relationship Id="rId83" Type="http://schemas.openxmlformats.org/officeDocument/2006/relationships/hyperlink" Target="https://www.woah.org/fr/ce-que-nous-faisons/normes/codes-et-manuels/acces-en-ligne-au-code-terrestre/?id=169&amp;L=1&amp;htmfile=chapitre_aw_stray_dog.htm" TargetMode="External"/><Relationship Id="rId88" Type="http://schemas.openxmlformats.org/officeDocument/2006/relationships/hyperlink" Target="https://www.woah.org/index.php?id=169&amp;L=1&amp;htmfile=glossaire.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aninerabiesblueprin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B9CB3-C691-4A7D-A6CA-DAB2D36F5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2796</Words>
  <Characters>26093</Characters>
  <Application>Microsoft Office Word</Application>
  <DocSecurity>0</DocSecurity>
  <Lines>474</Lines>
  <Paragraphs>260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 Popovic</dc:creator>
  <cp:lastModifiedBy>Stéphanie Beau</cp:lastModifiedBy>
  <cp:revision>5</cp:revision>
  <cp:lastPrinted>2020-02-17T20:26:00Z</cp:lastPrinted>
  <dcterms:created xsi:type="dcterms:W3CDTF">2022-06-10T09:08:00Z</dcterms:created>
  <dcterms:modified xsi:type="dcterms:W3CDTF">2022-06-10T14:52:00Z</dcterms:modified>
</cp:coreProperties>
</file>