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4E0E" w14:textId="77777777" w:rsidR="006C15B4" w:rsidRPr="00BA09F4" w:rsidRDefault="001A240F" w:rsidP="001A240F">
      <w:pPr>
        <w:jc w:val="center"/>
        <w:rPr>
          <w:rFonts w:eastAsia="Malgun Gothic"/>
          <w:b/>
          <w:bCs/>
          <w:noProof/>
          <w:sz w:val="24"/>
          <w:lang w:val="fr-FR" w:eastAsia="ko-KR"/>
        </w:rPr>
      </w:pPr>
      <w:r>
        <w:rPr>
          <w:b/>
          <w:bCs/>
          <w:noProof/>
          <w:sz w:val="24"/>
          <w:lang w:val="fr-FR"/>
        </w:rPr>
        <w:t xml:space="preserve">Formulaire pour la reconfirmation annuelle du statut </w:t>
      </w:r>
    </w:p>
    <w:p w14:paraId="4E7B5703" w14:textId="3EAB2CF6" w:rsidR="001A240F" w:rsidRDefault="001A240F" w:rsidP="001A240F">
      <w:pPr>
        <w:jc w:val="center"/>
        <w:rPr>
          <w:b/>
          <w:bCs/>
          <w:noProof/>
          <w:sz w:val="24"/>
          <w:lang w:val="fr-FR"/>
        </w:rPr>
      </w:pPr>
      <w:r>
        <w:rPr>
          <w:b/>
          <w:bCs/>
          <w:noProof/>
          <w:sz w:val="24"/>
          <w:lang w:val="fr-FR"/>
        </w:rPr>
        <w:t>des Membres pour la PPCB</w:t>
      </w:r>
    </w:p>
    <w:p w14:paraId="6CC5E574" w14:textId="77777777" w:rsidR="007E1783" w:rsidRDefault="007E1783" w:rsidP="001A240F">
      <w:pPr>
        <w:jc w:val="center"/>
        <w:rPr>
          <w:b/>
          <w:bCs/>
          <w:sz w:val="24"/>
          <w:lang w:val="fr-FR"/>
        </w:rPr>
      </w:pPr>
    </w:p>
    <w:p w14:paraId="7F008B66" w14:textId="77777777" w:rsidR="00FC4894" w:rsidRDefault="00FC4894" w:rsidP="00FC4894">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8"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52F0B66C" w14:textId="77777777" w:rsidR="00FC4894" w:rsidRDefault="00FC4894" w:rsidP="00FC4894">
      <w:pPr>
        <w:jc w:val="center"/>
        <w:rPr>
          <w:rFonts w:eastAsia="Malgun Gothic"/>
          <w:b/>
          <w:color w:val="FF0000"/>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77933C80" w14:textId="77777777" w:rsidR="00FC4894" w:rsidRDefault="00FC4894" w:rsidP="00FC4894">
      <w:pPr>
        <w:jc w:val="center"/>
        <w:rPr>
          <w:rFonts w:ascii="Arial" w:eastAsia="Malgun Gothic" w:hAnsi="Arial" w:cs="Arial"/>
          <w:b/>
          <w:sz w:val="22"/>
          <w:lang w:val="fr-FR" w:eastAsia="ko-KR"/>
        </w:rPr>
      </w:pPr>
    </w:p>
    <w:tbl>
      <w:tblPr>
        <w:tblW w:w="0" w:type="auto"/>
        <w:tblInd w:w="98" w:type="dxa"/>
        <w:tblLook w:val="0000" w:firstRow="0" w:lastRow="0" w:firstColumn="0" w:lastColumn="0" w:noHBand="0" w:noVBand="0"/>
      </w:tblPr>
      <w:tblGrid>
        <w:gridCol w:w="2137"/>
        <w:gridCol w:w="3685"/>
      </w:tblGrid>
      <w:tr w:rsidR="0072672C" w:rsidRPr="005C4040" w14:paraId="6A7E70F6" w14:textId="77777777" w:rsidTr="002D744B">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84F096" w14:textId="77777777" w:rsidR="0072672C" w:rsidRPr="005C4040" w:rsidRDefault="0072672C" w:rsidP="002D744B">
            <w:pPr>
              <w:rPr>
                <w:rFonts w:ascii="Arial" w:hAnsi="Arial" w:cs="Arial"/>
                <w:lang w:val="fr-FR"/>
              </w:rPr>
            </w:pPr>
            <w:r>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0E8E86" w14:textId="77777777" w:rsidR="0072672C" w:rsidRPr="005C4040" w:rsidRDefault="0072672C" w:rsidP="002D744B">
            <w:pPr>
              <w:rPr>
                <w:rFonts w:ascii="Arial" w:hAnsi="Arial" w:cs="Arial"/>
                <w:lang w:val="fr-FR"/>
              </w:rPr>
            </w:pPr>
            <w:r>
              <w:rPr>
                <w:rFonts w:ascii="Arial" w:hAnsi="Arial" w:cs="Arial"/>
                <w:lang w:val="fr-FR"/>
              </w:rPr>
              <w:t>PAYS_________________________</w:t>
            </w:r>
          </w:p>
        </w:tc>
      </w:tr>
    </w:tbl>
    <w:p w14:paraId="0FC075BF" w14:textId="77777777" w:rsidR="0072672C" w:rsidRDefault="0072672C" w:rsidP="001A240F">
      <w:pPr>
        <w:jc w:val="center"/>
        <w:rPr>
          <w:b/>
          <w:bCs/>
          <w:sz w:val="24"/>
          <w:lang w:val="fr-FR"/>
        </w:rPr>
      </w:pPr>
    </w:p>
    <w:p w14:paraId="6571D4D6" w14:textId="28ED886C" w:rsidR="0072672C" w:rsidRPr="00FB32EF" w:rsidRDefault="00B75236" w:rsidP="0072672C">
      <w:pPr>
        <w:pBdr>
          <w:top w:val="single" w:sz="4" w:space="1" w:color="auto"/>
          <w:left w:val="single" w:sz="4" w:space="4" w:color="auto"/>
          <w:bottom w:val="single" w:sz="4" w:space="6" w:color="auto"/>
          <w:right w:val="single" w:sz="4" w:space="4" w:color="auto"/>
        </w:pBdr>
        <w:shd w:val="clear" w:color="auto" w:fill="00FF00"/>
        <w:rPr>
          <w:b/>
          <w:bCs/>
          <w:lang w:val="fr-FR"/>
        </w:rPr>
      </w:pPr>
      <w:r>
        <w:rPr>
          <w:b/>
          <w:bCs/>
          <w:lang w:val="fr-FR"/>
        </w:rPr>
        <w:t>Pays</w:t>
      </w:r>
      <w:r w:rsidR="00932689" w:rsidRPr="00FB32EF">
        <w:rPr>
          <w:b/>
          <w:bCs/>
          <w:lang w:val="fr-FR"/>
        </w:rPr>
        <w:t xml:space="preserve"> </w:t>
      </w:r>
      <w:r w:rsidR="0072672C" w:rsidRPr="00FB32EF">
        <w:rPr>
          <w:b/>
          <w:bCs/>
          <w:lang w:val="fr-FR"/>
        </w:rPr>
        <w:t xml:space="preserve">indemne de </w:t>
      </w:r>
      <w:r w:rsidR="0072672C">
        <w:rPr>
          <w:b/>
          <w:bCs/>
          <w:lang w:val="fr-FR"/>
        </w:rPr>
        <w:t>PPCB</w:t>
      </w:r>
    </w:p>
    <w:p w14:paraId="5AFEF546" w14:textId="130F8B02" w:rsidR="0072672C" w:rsidRPr="0090629F" w:rsidRDefault="0072672C" w:rsidP="0072672C">
      <w:pPr>
        <w:pStyle w:val="NormalWeb"/>
        <w:jc w:val="both"/>
        <w:rPr>
          <w:b/>
          <w:sz w:val="20"/>
          <w:szCs w:val="20"/>
          <w:lang w:val="fr-FR"/>
        </w:rPr>
      </w:pPr>
      <w:r w:rsidRPr="001132FC">
        <w:rPr>
          <w:b/>
          <w:sz w:val="20"/>
          <w:szCs w:val="20"/>
          <w:lang w:val="fr-FR"/>
        </w:rPr>
        <w:t xml:space="preserve">Conformément à la Résolution n° </w:t>
      </w:r>
      <w:r w:rsidR="000C5069" w:rsidRPr="007814AD">
        <w:rPr>
          <w:rFonts w:eastAsia="MS Mincho" w:hint="eastAsia"/>
          <w:b/>
          <w:sz w:val="20"/>
          <w:szCs w:val="20"/>
          <w:lang w:val="fr-FR" w:eastAsia="ja-JP"/>
        </w:rPr>
        <w:t>15</w:t>
      </w:r>
      <w:r w:rsidRPr="001132FC">
        <w:rPr>
          <w:b/>
          <w:sz w:val="20"/>
          <w:szCs w:val="20"/>
          <w:lang w:val="fr-FR"/>
        </w:rPr>
        <w:t xml:space="preserve"> </w:t>
      </w:r>
      <w:r w:rsidR="00932689" w:rsidRPr="00932689">
        <w:rPr>
          <w:b/>
          <w:sz w:val="20"/>
          <w:szCs w:val="20"/>
          <w:lang w:val="fr-FR"/>
        </w:rPr>
        <w:t xml:space="preserve">de la Procédure Adaptée de 2020 </w:t>
      </w:r>
      <w:r w:rsidRPr="001132FC">
        <w:rPr>
          <w:b/>
          <w:sz w:val="20"/>
          <w:szCs w:val="20"/>
          <w:lang w:val="fr-FR"/>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p w14:paraId="02146EFA" w14:textId="77777777" w:rsidR="001A240F" w:rsidRDefault="001A240F" w:rsidP="001A240F">
      <w:pPr>
        <w:jc w:val="center"/>
        <w:rPr>
          <w:b/>
          <w:bCs/>
          <w:sz w:val="24"/>
          <w:lang w:val="fr-F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810"/>
        <w:gridCol w:w="810"/>
      </w:tblGrid>
      <w:tr w:rsidR="001A240F" w14:paraId="01658323" w14:textId="77777777" w:rsidTr="006C15B4">
        <w:trPr>
          <w:trHeight w:val="356"/>
          <w:jc w:val="center"/>
        </w:trPr>
        <w:tc>
          <w:tcPr>
            <w:tcW w:w="7848" w:type="dxa"/>
            <w:tcBorders>
              <w:top w:val="single" w:sz="4" w:space="0" w:color="auto"/>
              <w:left w:val="single" w:sz="4" w:space="0" w:color="auto"/>
              <w:bottom w:val="single" w:sz="4" w:space="0" w:color="auto"/>
              <w:right w:val="single" w:sz="4" w:space="0" w:color="auto"/>
            </w:tcBorders>
            <w:vAlign w:val="center"/>
          </w:tcPr>
          <w:p w14:paraId="64F2198D" w14:textId="77777777" w:rsidR="001A240F" w:rsidRDefault="001A240F" w:rsidP="006C15B4">
            <w:pPr>
              <w:spacing w:line="276" w:lineRule="auto"/>
              <w:jc w:val="center"/>
              <w:rPr>
                <w:caps/>
                <w:lang w:val="fr-FR"/>
              </w:rPr>
            </w:pPr>
            <w:r>
              <w:rPr>
                <w:caps/>
                <w:noProof/>
                <w:lang w:val="fr-FR"/>
              </w:rPr>
              <w:t>Question</w:t>
            </w:r>
          </w:p>
        </w:tc>
        <w:tc>
          <w:tcPr>
            <w:tcW w:w="810" w:type="dxa"/>
            <w:tcBorders>
              <w:top w:val="single" w:sz="4" w:space="0" w:color="auto"/>
              <w:left w:val="single" w:sz="4" w:space="0" w:color="auto"/>
              <w:bottom w:val="single" w:sz="4" w:space="0" w:color="auto"/>
              <w:right w:val="single" w:sz="4" w:space="0" w:color="auto"/>
            </w:tcBorders>
            <w:vAlign w:val="center"/>
          </w:tcPr>
          <w:p w14:paraId="36CB20EC" w14:textId="77777777" w:rsidR="001A240F" w:rsidRDefault="001A240F" w:rsidP="006C15B4">
            <w:pPr>
              <w:spacing w:line="276" w:lineRule="auto"/>
              <w:jc w:val="center"/>
              <w:rPr>
                <w:lang w:val="fr-FR"/>
              </w:rPr>
            </w:pPr>
            <w:r>
              <w:rPr>
                <w:noProof/>
                <w:lang w:val="fr-FR"/>
              </w:rPr>
              <w:t>OUI</w:t>
            </w:r>
          </w:p>
        </w:tc>
        <w:tc>
          <w:tcPr>
            <w:tcW w:w="810" w:type="dxa"/>
            <w:tcBorders>
              <w:top w:val="single" w:sz="4" w:space="0" w:color="auto"/>
              <w:left w:val="single" w:sz="4" w:space="0" w:color="auto"/>
              <w:bottom w:val="single" w:sz="4" w:space="0" w:color="auto"/>
              <w:right w:val="single" w:sz="4" w:space="0" w:color="auto"/>
            </w:tcBorders>
            <w:vAlign w:val="center"/>
          </w:tcPr>
          <w:p w14:paraId="29BAE164" w14:textId="77777777" w:rsidR="001A240F" w:rsidRDefault="001A240F" w:rsidP="006C15B4">
            <w:pPr>
              <w:spacing w:line="276" w:lineRule="auto"/>
              <w:jc w:val="center"/>
              <w:rPr>
                <w:lang w:val="fr-FR"/>
              </w:rPr>
            </w:pPr>
            <w:r>
              <w:rPr>
                <w:noProof/>
                <w:lang w:val="fr-FR"/>
              </w:rPr>
              <w:t>NON</w:t>
            </w:r>
          </w:p>
        </w:tc>
      </w:tr>
      <w:tr w:rsidR="001A240F" w:rsidRPr="00C875F3" w14:paraId="1C9CF4F4" w14:textId="77777777" w:rsidTr="006C15B4">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2E6485F8" w14:textId="77777777" w:rsidR="001A240F" w:rsidRDefault="001A240F" w:rsidP="006C15B4">
            <w:pPr>
              <w:numPr>
                <w:ilvl w:val="0"/>
                <w:numId w:val="23"/>
              </w:numPr>
              <w:spacing w:line="276" w:lineRule="auto"/>
              <w:ind w:left="357" w:hanging="357"/>
              <w:rPr>
                <w:lang w:val="fr-FR"/>
              </w:rPr>
            </w:pPr>
            <w:r>
              <w:rPr>
                <w:noProof/>
                <w:lang w:val="fr-FR"/>
              </w:rPr>
              <w:t>Avez-vous enregistré un foyer de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1745408" w14:textId="77777777" w:rsidR="001A240F" w:rsidRDefault="001A240F"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6C8B38D" w14:textId="77777777" w:rsidR="001A240F" w:rsidRDefault="001A240F" w:rsidP="006C15B4">
            <w:pPr>
              <w:spacing w:line="276" w:lineRule="auto"/>
              <w:rPr>
                <w:lang w:val="fr-FR"/>
              </w:rPr>
            </w:pPr>
          </w:p>
        </w:tc>
      </w:tr>
      <w:tr w:rsidR="001A240F" w:rsidRPr="00C875F3" w14:paraId="6A64342F" w14:textId="77777777" w:rsidTr="006C15B4">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4C6DE81E" w14:textId="77777777" w:rsidR="001A240F" w:rsidRDefault="001A240F" w:rsidP="006C15B4">
            <w:pPr>
              <w:numPr>
                <w:ilvl w:val="0"/>
                <w:numId w:val="23"/>
              </w:numPr>
              <w:spacing w:line="276" w:lineRule="auto"/>
              <w:ind w:left="357" w:hanging="357"/>
              <w:rPr>
                <w:lang w:val="fr-FR"/>
              </w:rPr>
            </w:pPr>
            <w:r>
              <w:rPr>
                <w:noProof/>
                <w:lang w:val="fr-FR"/>
              </w:rPr>
              <w:t xml:space="preserve">Avez-vous enregistré des signes d'infection par </w:t>
            </w:r>
            <w:r w:rsidR="004D41A2">
              <w:rPr>
                <w:noProof/>
                <w:lang w:val="fr-FR"/>
              </w:rPr>
              <w:t xml:space="preserve">l’agent de </w:t>
            </w:r>
            <w:r>
              <w:rPr>
                <w:noProof/>
                <w:lang w:val="fr-FR"/>
              </w:rPr>
              <w:t>la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2F6E9892" w14:textId="77777777" w:rsidR="001A240F" w:rsidRDefault="001A240F"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0DFF26E" w14:textId="77777777" w:rsidR="001A240F" w:rsidRDefault="001A240F" w:rsidP="006C15B4">
            <w:pPr>
              <w:spacing w:line="276" w:lineRule="auto"/>
              <w:rPr>
                <w:lang w:val="fr-FR"/>
              </w:rPr>
            </w:pPr>
          </w:p>
        </w:tc>
      </w:tr>
      <w:tr w:rsidR="0072672C" w:rsidRPr="00C875F3" w14:paraId="669579DD"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2132E131" w14:textId="77777777" w:rsidR="0072672C" w:rsidRDefault="0072672C" w:rsidP="006C15B4">
            <w:pPr>
              <w:numPr>
                <w:ilvl w:val="0"/>
                <w:numId w:val="23"/>
              </w:numPr>
              <w:spacing w:line="276" w:lineRule="auto"/>
              <w:ind w:left="357" w:hanging="357"/>
              <w:rPr>
                <w:lang w:val="fr-FR"/>
              </w:rPr>
            </w:pPr>
            <w:r>
              <w:rPr>
                <w:noProof/>
                <w:lang w:val="fr-FR"/>
              </w:rPr>
              <w:t xml:space="preserve">Y a-t-il eu des vaccinations contre </w:t>
            </w:r>
            <w:smartTag w:uri="urn:schemas-microsoft-com:office:smarttags" w:element="PersonName">
              <w:smartTagPr>
                <w:attr w:name="ProductID" w:val="la PPCB"/>
              </w:smartTagPr>
              <w:r>
                <w:rPr>
                  <w:noProof/>
                  <w:lang w:val="fr-FR"/>
                </w:rPr>
                <w:t>la PPCB</w:t>
              </w:r>
            </w:smartTag>
            <w:r>
              <w:rPr>
                <w:noProof/>
                <w:lang w:val="fr-FR"/>
              </w:rPr>
              <w:t xml:space="preserv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37F5E0C7" w14:textId="77777777" w:rsidR="0072672C" w:rsidRDefault="007267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6EBD132C" w14:textId="77777777" w:rsidR="0072672C" w:rsidRDefault="0072672C" w:rsidP="006C15B4">
            <w:pPr>
              <w:spacing w:line="276" w:lineRule="auto"/>
              <w:rPr>
                <w:lang w:val="fr-FR"/>
              </w:rPr>
            </w:pPr>
          </w:p>
        </w:tc>
      </w:tr>
      <w:tr w:rsidR="0072672C" w:rsidRPr="00C875F3" w14:paraId="2DF1B9C3"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0F710F4B" w14:textId="77777777" w:rsidR="0072672C" w:rsidRPr="001132FC" w:rsidRDefault="00195C93" w:rsidP="00F43997">
            <w:pPr>
              <w:numPr>
                <w:ilvl w:val="0"/>
                <w:numId w:val="23"/>
              </w:numPr>
              <w:spacing w:line="276" w:lineRule="auto"/>
              <w:ind w:left="357" w:hanging="357"/>
              <w:rPr>
                <w:noProof/>
                <w:lang w:val="fr-FR"/>
              </w:rPr>
            </w:pPr>
            <w:r>
              <w:rPr>
                <w:szCs w:val="20"/>
                <w:lang w:val="fr-FR"/>
              </w:rPr>
              <w:t>La</w:t>
            </w:r>
            <w:r w:rsidR="0072672C" w:rsidRPr="001132FC">
              <w:rPr>
                <w:szCs w:val="20"/>
                <w:lang w:val="fr-FR"/>
              </w:rPr>
              <w:t xml:space="preserve"> surveillance </w:t>
            </w:r>
            <w:r>
              <w:rPr>
                <w:szCs w:val="20"/>
                <w:lang w:val="fr-FR"/>
              </w:rPr>
              <w:t xml:space="preserve">a-t-elle été conduite </w:t>
            </w:r>
            <w:r w:rsidR="0072672C" w:rsidRPr="001132FC">
              <w:rPr>
                <w:szCs w:val="20"/>
                <w:lang w:val="fr-FR"/>
              </w:rPr>
              <w:t>conform</w:t>
            </w:r>
            <w:r>
              <w:rPr>
                <w:szCs w:val="20"/>
                <w:lang w:val="fr-FR"/>
              </w:rPr>
              <w:t>ément</w:t>
            </w:r>
            <w:r w:rsidR="0072672C" w:rsidRPr="001132FC">
              <w:rPr>
                <w:szCs w:val="20"/>
                <w:lang w:val="fr-FR"/>
              </w:rPr>
              <w:t xml:space="preserve"> aux dispositions des articles </w:t>
            </w:r>
            <w:r w:rsidR="0072672C" w:rsidRPr="001132FC">
              <w:rPr>
                <w:rFonts w:eastAsia="Malgun Gothic" w:hint="eastAsia"/>
                <w:bCs/>
                <w:lang w:val="fr-FR" w:eastAsia="ko-KR"/>
              </w:rPr>
              <w:t>11.</w:t>
            </w:r>
            <w:r w:rsidR="00F43997">
              <w:rPr>
                <w:rFonts w:eastAsia="Malgun Gothic"/>
                <w:bCs/>
                <w:lang w:val="fr-FR" w:eastAsia="ko-KR"/>
              </w:rPr>
              <w:t>5</w:t>
            </w:r>
            <w:r w:rsidR="0072672C" w:rsidRPr="001132FC">
              <w:rPr>
                <w:rFonts w:eastAsia="Malgun Gothic" w:hint="eastAsia"/>
                <w:bCs/>
                <w:lang w:val="fr-FR" w:eastAsia="ko-KR"/>
              </w:rPr>
              <w:t xml:space="preserve">.13. </w:t>
            </w:r>
            <w:proofErr w:type="gramStart"/>
            <w:r w:rsidR="0072672C" w:rsidRPr="001132FC">
              <w:rPr>
                <w:rFonts w:eastAsia="Malgun Gothic"/>
                <w:bCs/>
                <w:lang w:val="fr-FR" w:eastAsia="ko-KR"/>
              </w:rPr>
              <w:t>à</w:t>
            </w:r>
            <w:proofErr w:type="gramEnd"/>
            <w:r w:rsidR="0072672C" w:rsidRPr="001132FC">
              <w:rPr>
                <w:rFonts w:eastAsia="Malgun Gothic" w:hint="eastAsia"/>
                <w:bCs/>
                <w:lang w:val="fr-FR" w:eastAsia="ko-KR"/>
              </w:rPr>
              <w:t xml:space="preserve"> 11.</w:t>
            </w:r>
            <w:r w:rsidR="00F43997">
              <w:rPr>
                <w:rFonts w:eastAsia="Malgun Gothic"/>
                <w:bCs/>
                <w:lang w:val="fr-FR" w:eastAsia="ko-KR"/>
              </w:rPr>
              <w:t>5</w:t>
            </w:r>
            <w:r w:rsidR="0072672C" w:rsidRPr="001132FC">
              <w:rPr>
                <w:rFonts w:eastAsia="Malgun Gothic" w:hint="eastAsia"/>
                <w:bCs/>
                <w:lang w:val="fr-FR" w:eastAsia="ko-KR"/>
              </w:rPr>
              <w:t>.17</w:t>
            </w:r>
            <w:r>
              <w:rPr>
                <w:rFonts w:eastAsia="Malgun Gothic"/>
                <w:bCs/>
                <w:lang w:val="fr-FR" w:eastAsia="ko-KR"/>
              </w:rPr>
              <w:t xml:space="preserve">. </w:t>
            </w:r>
            <w:r w:rsidR="0072672C" w:rsidRPr="001132FC">
              <w:rPr>
                <w:szCs w:val="20"/>
                <w:lang w:val="fr-FR"/>
              </w:rPr>
              <w:t>?</w:t>
            </w:r>
          </w:p>
        </w:tc>
        <w:tc>
          <w:tcPr>
            <w:tcW w:w="810" w:type="dxa"/>
            <w:tcBorders>
              <w:top w:val="single" w:sz="4" w:space="0" w:color="auto"/>
              <w:left w:val="single" w:sz="4" w:space="0" w:color="auto"/>
              <w:bottom w:val="single" w:sz="4" w:space="0" w:color="auto"/>
              <w:right w:val="single" w:sz="4" w:space="0" w:color="auto"/>
            </w:tcBorders>
            <w:vAlign w:val="center"/>
          </w:tcPr>
          <w:p w14:paraId="7F647B52" w14:textId="77777777" w:rsidR="0072672C" w:rsidRDefault="0072672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CDBF924" w14:textId="77777777" w:rsidR="0072672C" w:rsidRDefault="0072672C" w:rsidP="002D744B">
            <w:pPr>
              <w:spacing w:line="276" w:lineRule="auto"/>
              <w:rPr>
                <w:lang w:val="fr-FR"/>
              </w:rPr>
            </w:pPr>
          </w:p>
        </w:tc>
      </w:tr>
      <w:tr w:rsidR="0072672C" w:rsidRPr="00C875F3" w14:paraId="61ED5D55"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2D7045F5" w14:textId="77777777" w:rsidR="0072672C" w:rsidRPr="001132FC" w:rsidRDefault="0072672C" w:rsidP="002D744B">
            <w:pPr>
              <w:numPr>
                <w:ilvl w:val="0"/>
                <w:numId w:val="23"/>
              </w:numPr>
              <w:spacing w:line="276" w:lineRule="auto"/>
              <w:ind w:left="357" w:hanging="357"/>
              <w:rPr>
                <w:noProof/>
                <w:lang w:val="fr-FR"/>
              </w:rPr>
            </w:pPr>
            <w:r w:rsidRPr="001132FC">
              <w:rPr>
                <w:szCs w:val="20"/>
                <w:lang w:val="fr-FR"/>
              </w:rPr>
              <w:t xml:space="preserve">Au cours des 12 derniers mois, des modifications ont-elles été apportées aux mesures réglementaires gouvernant la prévention et le contrôle de la PPCB ? </w:t>
            </w:r>
          </w:p>
        </w:tc>
        <w:tc>
          <w:tcPr>
            <w:tcW w:w="810" w:type="dxa"/>
            <w:tcBorders>
              <w:top w:val="single" w:sz="4" w:space="0" w:color="auto"/>
              <w:left w:val="single" w:sz="4" w:space="0" w:color="auto"/>
              <w:bottom w:val="single" w:sz="4" w:space="0" w:color="auto"/>
              <w:right w:val="single" w:sz="4" w:space="0" w:color="auto"/>
            </w:tcBorders>
            <w:vAlign w:val="center"/>
          </w:tcPr>
          <w:p w14:paraId="473892DB" w14:textId="77777777" w:rsidR="0072672C" w:rsidRDefault="0072672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6066C701" w14:textId="77777777" w:rsidR="0072672C" w:rsidRDefault="0072672C" w:rsidP="002D744B">
            <w:pPr>
              <w:spacing w:line="276" w:lineRule="auto"/>
              <w:rPr>
                <w:lang w:val="fr-FR"/>
              </w:rPr>
            </w:pPr>
          </w:p>
        </w:tc>
      </w:tr>
      <w:tr w:rsidR="0072672C" w:rsidRPr="00C875F3" w14:paraId="30DC3773"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6A227C43" w14:textId="77777777" w:rsidR="0072672C" w:rsidRDefault="0072672C" w:rsidP="006C15B4">
            <w:pPr>
              <w:numPr>
                <w:ilvl w:val="0"/>
                <w:numId w:val="23"/>
              </w:numPr>
              <w:spacing w:line="276" w:lineRule="auto"/>
              <w:ind w:left="357" w:hanging="357"/>
              <w:rPr>
                <w:lang w:val="fr-FR"/>
              </w:rPr>
            </w:pPr>
            <w:r>
              <w:rPr>
                <w:noProof/>
                <w:lang w:val="fr-FR"/>
              </w:rPr>
              <w:t xml:space="preserve">Est-ce que des animaux vaccinés contre </w:t>
            </w:r>
            <w:smartTag w:uri="urn:schemas-microsoft-com:office:smarttags" w:element="PersonName">
              <w:smartTagPr>
                <w:attr w:name="ProductID" w:val="la PPCB"/>
              </w:smartTagPr>
              <w:r>
                <w:rPr>
                  <w:noProof/>
                  <w:lang w:val="fr-FR"/>
                </w:rPr>
                <w:t>la PPCB</w:t>
              </w:r>
            </w:smartTag>
            <w:r>
              <w:rPr>
                <w:noProof/>
                <w:lang w:val="fr-FR"/>
              </w:rPr>
              <w:t xml:space="preserve"> ont été importés depuis l'arrêt de la vaccination ?</w:t>
            </w:r>
          </w:p>
        </w:tc>
        <w:tc>
          <w:tcPr>
            <w:tcW w:w="810" w:type="dxa"/>
            <w:tcBorders>
              <w:top w:val="single" w:sz="4" w:space="0" w:color="auto"/>
              <w:left w:val="single" w:sz="4" w:space="0" w:color="auto"/>
              <w:bottom w:val="single" w:sz="4" w:space="0" w:color="auto"/>
              <w:right w:val="single" w:sz="4" w:space="0" w:color="auto"/>
            </w:tcBorders>
            <w:vAlign w:val="center"/>
          </w:tcPr>
          <w:p w14:paraId="4806163E" w14:textId="77777777" w:rsidR="0072672C" w:rsidRDefault="007267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2C9024B0" w14:textId="77777777" w:rsidR="0072672C" w:rsidRDefault="0072672C" w:rsidP="006C15B4">
            <w:pPr>
              <w:spacing w:line="276" w:lineRule="auto"/>
              <w:rPr>
                <w:lang w:val="fr-FR"/>
              </w:rPr>
            </w:pPr>
          </w:p>
        </w:tc>
      </w:tr>
      <w:tr w:rsidR="0072672C" w:rsidRPr="00C875F3" w14:paraId="34A02B34"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0B480382" w14:textId="77777777" w:rsidR="0072672C" w:rsidRDefault="0072672C" w:rsidP="0072672C">
            <w:pPr>
              <w:numPr>
                <w:ilvl w:val="0"/>
                <w:numId w:val="23"/>
              </w:numPr>
              <w:spacing w:line="276" w:lineRule="auto"/>
              <w:ind w:left="357" w:hanging="357"/>
              <w:rPr>
                <w:noProof/>
                <w:lang w:val="fr-FR"/>
              </w:rPr>
            </w:pPr>
            <w:r w:rsidRPr="00F4195B">
              <w:rPr>
                <w:lang w:val="fr-FR"/>
              </w:rPr>
              <w:t xml:space="preserve">Avez-vous enregistré une évolution de la situation épidémiologique de la </w:t>
            </w:r>
            <w:r>
              <w:rPr>
                <w:lang w:val="fr-FR"/>
              </w:rPr>
              <w:t>PPCB</w:t>
            </w:r>
            <w:r w:rsidRPr="00F4195B">
              <w:rPr>
                <w:lang w:val="fr-FR"/>
              </w:rPr>
              <w:t xml:space="preserve"> ou d’autres événements significatifs concernant cette maladie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4BB45B3" w14:textId="77777777" w:rsidR="0072672C" w:rsidRDefault="007267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F6DDC0F" w14:textId="77777777" w:rsidR="0072672C" w:rsidRDefault="0072672C" w:rsidP="006C15B4">
            <w:pPr>
              <w:spacing w:line="276" w:lineRule="auto"/>
              <w:rPr>
                <w:lang w:val="fr-FR"/>
              </w:rPr>
            </w:pPr>
          </w:p>
        </w:tc>
      </w:tr>
      <w:tr w:rsidR="0035612C" w:rsidRPr="00C875F3" w14:paraId="548F6707" w14:textId="77777777" w:rsidTr="006C15B4">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7FA63830" w14:textId="77777777" w:rsidR="0035612C" w:rsidRPr="00F4195B" w:rsidRDefault="00DC420E" w:rsidP="00536942">
            <w:pPr>
              <w:spacing w:line="276" w:lineRule="auto"/>
              <w:rPr>
                <w:lang w:val="fr-FR"/>
              </w:rPr>
            </w:pPr>
            <w:r w:rsidRPr="008711CF">
              <w:rPr>
                <w:lang w:val="fr-FR"/>
              </w:rPr>
              <w:t xml:space="preserve">Veuillez fournir tout commentaire complémentaire et/ou fournir les </w:t>
            </w:r>
            <w:r>
              <w:rPr>
                <w:lang w:val="fr-FR"/>
              </w:rPr>
              <w:t xml:space="preserve">documents </w:t>
            </w:r>
            <w:r w:rsidRPr="008711CF">
              <w:rPr>
                <w:lang w:val="fr-FR"/>
              </w:rPr>
              <w:t>pertinent</w:t>
            </w:r>
            <w:r>
              <w:rPr>
                <w:lang w:val="fr-FR"/>
              </w:rPr>
              <w:t>s</w:t>
            </w:r>
            <w:r w:rsidRPr="008711CF">
              <w:rPr>
                <w:lang w:val="fr-FR"/>
              </w:rPr>
              <w:t xml:space="preserve"> </w:t>
            </w:r>
            <w:r>
              <w:rPr>
                <w:lang w:val="fr-FR"/>
              </w:rPr>
              <w:t>liés</w:t>
            </w:r>
            <w:r w:rsidRPr="008711CF">
              <w:rPr>
                <w:lang w:val="fr-FR"/>
              </w:rPr>
              <w:t xml:space="preserve"> à </w:t>
            </w:r>
            <w:r>
              <w:rPr>
                <w:lang w:val="fr-FR"/>
              </w:rPr>
              <w:t>la</w:t>
            </w:r>
            <w:r w:rsidRPr="008711CF">
              <w:rPr>
                <w:lang w:val="fr-FR"/>
              </w:rPr>
              <w:t xml:space="preserve"> reconfirmation annuelle </w:t>
            </w:r>
            <w:r>
              <w:rPr>
                <w:lang w:val="fr-FR"/>
              </w:rPr>
              <w:t>du statut</w:t>
            </w:r>
            <w:r w:rsidRPr="008711CF">
              <w:rPr>
                <w:lang w:val="fr-FR"/>
              </w:rPr>
              <w:t xml:space="preserve"> </w:t>
            </w:r>
            <w:r w:rsidR="00FB2089">
              <w:rPr>
                <w:lang w:val="fr-FR"/>
              </w:rPr>
              <w:t xml:space="preserve">de </w:t>
            </w:r>
            <w:proofErr w:type="gramStart"/>
            <w:r w:rsidR="00FB2089">
              <w:rPr>
                <w:lang w:val="fr-FR"/>
              </w:rPr>
              <w:t xml:space="preserve">pays </w:t>
            </w:r>
            <w:r w:rsidRPr="008711CF">
              <w:rPr>
                <w:lang w:val="fr-FR"/>
              </w:rPr>
              <w:t xml:space="preserve"> indemne</w:t>
            </w:r>
            <w:proofErr w:type="gramEnd"/>
            <w:r w:rsidRPr="008711CF">
              <w:rPr>
                <w:lang w:val="fr-FR"/>
              </w:rPr>
              <w:t xml:space="preserve"> de PPCB.</w:t>
            </w:r>
          </w:p>
        </w:tc>
        <w:tc>
          <w:tcPr>
            <w:tcW w:w="810" w:type="dxa"/>
            <w:tcBorders>
              <w:top w:val="single" w:sz="4" w:space="0" w:color="auto"/>
              <w:left w:val="single" w:sz="4" w:space="0" w:color="auto"/>
              <w:bottom w:val="single" w:sz="4" w:space="0" w:color="auto"/>
              <w:right w:val="single" w:sz="4" w:space="0" w:color="auto"/>
            </w:tcBorders>
            <w:vAlign w:val="center"/>
          </w:tcPr>
          <w:p w14:paraId="26C68286" w14:textId="77777777" w:rsidR="0035612C" w:rsidRDefault="0035612C" w:rsidP="006C15B4">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288A168A" w14:textId="77777777" w:rsidR="0035612C" w:rsidRDefault="0035612C" w:rsidP="006C15B4">
            <w:pPr>
              <w:spacing w:line="276" w:lineRule="auto"/>
              <w:rPr>
                <w:lang w:val="fr-FR"/>
              </w:rPr>
            </w:pPr>
          </w:p>
        </w:tc>
      </w:tr>
      <w:tr w:rsidR="0072672C" w14:paraId="07E1E82B" w14:textId="77777777" w:rsidTr="003843DC">
        <w:trPr>
          <w:trHeight w:val="3784"/>
          <w:jc w:val="center"/>
        </w:trPr>
        <w:tc>
          <w:tcPr>
            <w:tcW w:w="9468" w:type="dxa"/>
            <w:gridSpan w:val="3"/>
            <w:tcBorders>
              <w:top w:val="single" w:sz="4" w:space="0" w:color="auto"/>
              <w:left w:val="single" w:sz="4" w:space="0" w:color="auto"/>
              <w:bottom w:val="single" w:sz="4" w:space="0" w:color="auto"/>
              <w:right w:val="single" w:sz="4" w:space="0" w:color="auto"/>
            </w:tcBorders>
          </w:tcPr>
          <w:p w14:paraId="1C70488B" w14:textId="77777777" w:rsidR="0072672C" w:rsidRDefault="0072672C" w:rsidP="006C15B4">
            <w:pPr>
              <w:spacing w:line="276" w:lineRule="auto"/>
              <w:rPr>
                <w:lang w:val="fr-FR"/>
              </w:rPr>
            </w:pPr>
          </w:p>
          <w:p w14:paraId="1A9BBD89" w14:textId="77777777" w:rsidR="001132FC" w:rsidRPr="00272A4B" w:rsidRDefault="001132FC" w:rsidP="001132FC">
            <w:pPr>
              <w:spacing w:line="276" w:lineRule="auto"/>
              <w:rPr>
                <w:b/>
                <w:szCs w:val="20"/>
                <w:lang w:val="fr-FR"/>
              </w:rPr>
            </w:pPr>
            <w:r w:rsidRPr="00E33155">
              <w:rPr>
                <w:b/>
                <w:szCs w:val="20"/>
                <w:lang w:val="fr-FR"/>
              </w:rPr>
              <w:t>Je certifie que les informations données ci-dessus sont exactes</w:t>
            </w:r>
            <w:r>
              <w:rPr>
                <w:b/>
                <w:szCs w:val="20"/>
                <w:lang w:val="fr-FR"/>
              </w:rPr>
              <w:t>.</w:t>
            </w:r>
          </w:p>
          <w:p w14:paraId="63C2FDB8" w14:textId="77777777" w:rsidR="0072672C" w:rsidRDefault="0072672C" w:rsidP="006C15B4">
            <w:pPr>
              <w:spacing w:line="276" w:lineRule="auto"/>
              <w:rPr>
                <w:lang w:val="fr-FR"/>
              </w:rPr>
            </w:pPr>
          </w:p>
          <w:p w14:paraId="4A8C6A96" w14:textId="77777777" w:rsidR="0072672C" w:rsidRDefault="0072672C" w:rsidP="006C15B4">
            <w:pPr>
              <w:spacing w:line="276" w:lineRule="auto"/>
              <w:rPr>
                <w:lang w:val="fr-FR"/>
              </w:rPr>
            </w:pPr>
            <w:r>
              <w:rPr>
                <w:noProof/>
                <w:lang w:val="fr-FR"/>
              </w:rPr>
              <w:t>Date :</w:t>
            </w:r>
            <w:r>
              <w:rPr>
                <w:lang w:val="fr-FR"/>
              </w:rPr>
              <w:t xml:space="preserve">                                                                         </w:t>
            </w:r>
            <w:r>
              <w:rPr>
                <w:noProof/>
                <w:lang w:val="fr-FR"/>
              </w:rPr>
              <w:t>Signature du Délégué :</w:t>
            </w:r>
          </w:p>
        </w:tc>
      </w:tr>
    </w:tbl>
    <w:p w14:paraId="00946DC6" w14:textId="77777777" w:rsidR="001A240F" w:rsidRDefault="001A240F" w:rsidP="001A240F">
      <w:pPr>
        <w:rPr>
          <w:b/>
          <w:bCs/>
          <w:i/>
          <w:iCs/>
          <w:lang w:val="fr-FR"/>
        </w:rPr>
      </w:pPr>
    </w:p>
    <w:p w14:paraId="59440897" w14:textId="77777777" w:rsidR="001A240F" w:rsidRDefault="001132FC" w:rsidP="00C875F3">
      <w:pPr>
        <w:spacing w:after="240"/>
        <w:rPr>
          <w:b/>
          <w:bCs/>
          <w:i/>
          <w:iCs/>
          <w:lang w:val="fr-FR"/>
        </w:rPr>
      </w:pPr>
      <w:r>
        <w:rPr>
          <w:b/>
          <w:bCs/>
          <w:lang w:val="fr-FR"/>
        </w:rPr>
        <w:br w:type="page"/>
      </w:r>
      <w:r w:rsidR="001A240F">
        <w:rPr>
          <w:b/>
          <w:bCs/>
          <w:lang w:val="fr-FR"/>
        </w:rPr>
        <w:lastRenderedPageBreak/>
        <w:t>[</w:t>
      </w:r>
      <w:r w:rsidR="00723C61" w:rsidRPr="00723C61">
        <w:rPr>
          <w:rFonts w:eastAsia="MS Mincho"/>
          <w:b/>
          <w:bCs/>
          <w:lang w:val="fr-FR" w:eastAsia="ja-JP"/>
        </w:rPr>
        <w:t>Renvoi à l’a</w:t>
      </w:r>
      <w:r w:rsidR="00723C61">
        <w:rPr>
          <w:b/>
          <w:bCs/>
          <w:lang w:val="fr-FR"/>
        </w:rPr>
        <w:t xml:space="preserve">rticle </w:t>
      </w:r>
      <w:r w:rsidR="00723C61" w:rsidRPr="00723C61">
        <w:rPr>
          <w:rFonts w:eastAsia="MS Mincho"/>
          <w:b/>
          <w:bCs/>
          <w:lang w:val="fr-FR" w:eastAsia="ja-JP"/>
        </w:rPr>
        <w:t xml:space="preserve">concerné </w:t>
      </w:r>
      <w:r w:rsidR="00723C61">
        <w:rPr>
          <w:b/>
          <w:bCs/>
          <w:lang w:val="fr-FR"/>
        </w:rPr>
        <w:t xml:space="preserve">dans le chapitre du </w:t>
      </w:r>
      <w:r w:rsidR="00723C61">
        <w:rPr>
          <w:b/>
          <w:bCs/>
          <w:i/>
          <w:lang w:val="fr-FR"/>
        </w:rPr>
        <w:t>Code sanitaire pour les animaux terrestres</w:t>
      </w:r>
      <w:r w:rsidR="00723C61">
        <w:rPr>
          <w:b/>
          <w:bCs/>
          <w:lang w:val="fr-FR"/>
        </w:rPr>
        <w:t xml:space="preserve"> (</w:t>
      </w:r>
      <w:r w:rsidR="00536942">
        <w:rPr>
          <w:b/>
          <w:bCs/>
          <w:lang w:val="fr-FR"/>
        </w:rPr>
        <w:t>201</w:t>
      </w:r>
      <w:r w:rsidR="00DA581E">
        <w:rPr>
          <w:b/>
          <w:bCs/>
          <w:lang w:val="fr-FR"/>
        </w:rPr>
        <w:t>9</w:t>
      </w:r>
      <w:r w:rsidR="00723C61">
        <w:rPr>
          <w:b/>
          <w:bCs/>
          <w:lang w:val="fr-FR"/>
        </w:rPr>
        <w:t>) sur l</w:t>
      </w:r>
      <w:r w:rsidR="00E47F76">
        <w:rPr>
          <w:b/>
          <w:bCs/>
          <w:lang w:val="fr-FR"/>
        </w:rPr>
        <w:t xml:space="preserve">a </w:t>
      </w:r>
      <w:r w:rsidR="00723C61" w:rsidRPr="007814AD">
        <w:rPr>
          <w:rFonts w:eastAsia="MS Mincho" w:hint="eastAsia"/>
          <w:b/>
          <w:bCs/>
          <w:lang w:val="fr-FR" w:eastAsia="ja-JP"/>
        </w:rPr>
        <w:t>PPCB</w:t>
      </w:r>
      <w:r w:rsidR="00723C61">
        <w:rPr>
          <w:b/>
          <w:bCs/>
          <w:lang w:val="fr-FR"/>
        </w:rPr>
        <w:t>]</w:t>
      </w:r>
      <w:r w:rsidR="00723C61">
        <w:rPr>
          <w:b/>
          <w:bCs/>
          <w:i/>
          <w:iCs/>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9"/>
      </w:tblGrid>
      <w:tr w:rsidR="001A240F" w:rsidRPr="00C875F3" w14:paraId="4695BF2F" w14:textId="77777777" w:rsidTr="00DA581E">
        <w:trPr>
          <w:jc w:val="center"/>
        </w:trPr>
        <w:tc>
          <w:tcPr>
            <w:tcW w:w="9439" w:type="dxa"/>
            <w:tcBorders>
              <w:top w:val="single" w:sz="4" w:space="0" w:color="auto"/>
              <w:left w:val="single" w:sz="4" w:space="0" w:color="auto"/>
              <w:bottom w:val="single" w:sz="4" w:space="0" w:color="auto"/>
              <w:right w:val="single" w:sz="4" w:space="0" w:color="auto"/>
            </w:tcBorders>
            <w:shd w:val="clear" w:color="auto" w:fill="auto"/>
          </w:tcPr>
          <w:p w14:paraId="220A6386" w14:textId="77777777" w:rsidR="001A240F" w:rsidRPr="005309B4" w:rsidRDefault="001A240F" w:rsidP="001D6D56">
            <w:pPr>
              <w:spacing w:after="120"/>
              <w:jc w:val="center"/>
              <w:rPr>
                <w:sz w:val="22"/>
                <w:szCs w:val="22"/>
                <w:lang w:val="fr-FR"/>
              </w:rPr>
            </w:pPr>
            <w:r w:rsidRPr="005309B4">
              <w:rPr>
                <w:noProof/>
                <w:sz w:val="22"/>
                <w:szCs w:val="22"/>
                <w:lang w:val="fr-FR"/>
              </w:rPr>
              <w:t>Article 11.</w:t>
            </w:r>
            <w:r w:rsidR="00A10184" w:rsidRPr="005309B4">
              <w:rPr>
                <w:noProof/>
                <w:sz w:val="22"/>
                <w:szCs w:val="22"/>
                <w:lang w:val="fr-FR"/>
              </w:rPr>
              <w:t>5</w:t>
            </w:r>
            <w:r w:rsidRPr="005309B4">
              <w:rPr>
                <w:noProof/>
                <w:sz w:val="22"/>
                <w:szCs w:val="22"/>
                <w:lang w:val="fr-FR"/>
              </w:rPr>
              <w:t>.3.</w:t>
            </w:r>
          </w:p>
          <w:p w14:paraId="0398C262" w14:textId="77777777" w:rsidR="00DA581E" w:rsidRPr="005309B4" w:rsidRDefault="00DA581E" w:rsidP="00DA581E">
            <w:pPr>
              <w:spacing w:after="150"/>
              <w:jc w:val="both"/>
              <w:rPr>
                <w:b/>
                <w:bCs/>
                <w:color w:val="000000"/>
                <w:sz w:val="22"/>
                <w:szCs w:val="22"/>
                <w:lang w:val="fr-FR" w:eastAsia="fr-FR"/>
              </w:rPr>
            </w:pPr>
            <w:r w:rsidRPr="005309B4">
              <w:rPr>
                <w:b/>
                <w:bCs/>
                <w:color w:val="000000"/>
                <w:sz w:val="22"/>
                <w:szCs w:val="22"/>
                <w:lang w:val="fr-FR" w:eastAsia="fr-FR"/>
              </w:rPr>
              <w:t>Pays ou zone indemne de péripneumonie contagieuse bovine</w:t>
            </w:r>
          </w:p>
          <w:p w14:paraId="1665CDA5" w14:textId="77777777" w:rsidR="00DA581E" w:rsidRPr="005309B4" w:rsidRDefault="00DA581E" w:rsidP="00DA581E">
            <w:pPr>
              <w:spacing w:after="150"/>
              <w:jc w:val="both"/>
              <w:rPr>
                <w:color w:val="000000"/>
                <w:szCs w:val="20"/>
                <w:lang w:val="fr-FR" w:eastAsia="fr-FR"/>
              </w:rPr>
            </w:pPr>
            <w:r w:rsidRPr="005309B4">
              <w:rPr>
                <w:color w:val="000000"/>
                <w:szCs w:val="20"/>
                <w:lang w:val="fr-FR" w:eastAsia="fr-FR"/>
              </w:rPr>
              <w:t>Pour pouvoir figurer sur la liste des pays et des </w:t>
            </w:r>
            <w:hyperlink r:id="rId9" w:anchor="terme_zone_region" w:history="1">
              <w:r w:rsidRPr="005309B4">
                <w:rPr>
                  <w:i/>
                  <w:iCs/>
                  <w:color w:val="3094C9"/>
                  <w:szCs w:val="20"/>
                  <w:u w:val="single"/>
                  <w:lang w:val="fr-FR" w:eastAsia="fr-FR"/>
                </w:rPr>
                <w:t>zones</w:t>
              </w:r>
            </w:hyperlink>
            <w:r w:rsidRPr="005309B4">
              <w:rPr>
                <w:color w:val="000000"/>
                <w:szCs w:val="20"/>
                <w:lang w:val="fr-FR" w:eastAsia="fr-FR"/>
              </w:rPr>
              <w:t> indemnes de péripneumonie contagieuse bovine, un État membre doit :</w:t>
            </w:r>
          </w:p>
          <w:p w14:paraId="5A8EF494" w14:textId="77777777" w:rsidR="00DA581E" w:rsidRPr="005309B4" w:rsidRDefault="00DA581E" w:rsidP="00DA581E">
            <w:pPr>
              <w:numPr>
                <w:ilvl w:val="0"/>
                <w:numId w:val="31"/>
              </w:numPr>
              <w:spacing w:after="160" w:line="259" w:lineRule="auto"/>
              <w:jc w:val="both"/>
              <w:rPr>
                <w:color w:val="000000"/>
                <w:szCs w:val="20"/>
                <w:lang w:val="fr-FR" w:eastAsia="fr-FR"/>
              </w:rPr>
            </w:pPr>
            <w:proofErr w:type="gramStart"/>
            <w:r w:rsidRPr="00932689">
              <w:rPr>
                <w:szCs w:val="20"/>
                <w:lang w:val="fr-FR"/>
              </w:rPr>
              <w:t>avoir</w:t>
            </w:r>
            <w:proofErr w:type="gramEnd"/>
            <w:r w:rsidRPr="005309B4">
              <w:rPr>
                <w:color w:val="000000"/>
                <w:szCs w:val="20"/>
                <w:lang w:val="fr-FR" w:eastAsia="fr-FR"/>
              </w:rPr>
              <w:t xml:space="preserve"> fait preuve de célérité et de régularité dans la notification des maladies animales ;</w:t>
            </w:r>
          </w:p>
          <w:p w14:paraId="3949B01A" w14:textId="77777777" w:rsidR="00DA581E" w:rsidRPr="005309B4" w:rsidRDefault="00DA581E" w:rsidP="00DA581E">
            <w:pPr>
              <w:numPr>
                <w:ilvl w:val="0"/>
                <w:numId w:val="31"/>
              </w:numPr>
              <w:spacing w:after="160" w:line="259" w:lineRule="auto"/>
              <w:jc w:val="both"/>
              <w:rPr>
                <w:color w:val="000000"/>
                <w:szCs w:val="20"/>
                <w:lang w:val="fr-FR" w:eastAsia="fr-FR"/>
              </w:rPr>
            </w:pPr>
            <w:proofErr w:type="gramStart"/>
            <w:r w:rsidRPr="00932689">
              <w:rPr>
                <w:szCs w:val="20"/>
                <w:lang w:val="fr-FR"/>
              </w:rPr>
              <w:t>envoyer</w:t>
            </w:r>
            <w:proofErr w:type="gramEnd"/>
            <w:r w:rsidRPr="005309B4">
              <w:rPr>
                <w:color w:val="000000"/>
                <w:szCs w:val="20"/>
                <w:lang w:val="fr-FR" w:eastAsia="fr-FR"/>
              </w:rPr>
              <w:t xml:space="preserve"> à l’OIE une déclaration par laquelle il atteste l’absence :</w:t>
            </w:r>
          </w:p>
          <w:p w14:paraId="5AF5A338" w14:textId="77777777" w:rsidR="00DA581E" w:rsidRPr="005309B4" w:rsidRDefault="00DA581E" w:rsidP="00DA581E">
            <w:pPr>
              <w:numPr>
                <w:ilvl w:val="1"/>
                <w:numId w:val="31"/>
              </w:numPr>
              <w:spacing w:after="160" w:line="259" w:lineRule="auto"/>
              <w:jc w:val="both"/>
              <w:rPr>
                <w:color w:val="000000"/>
                <w:szCs w:val="20"/>
                <w:lang w:val="fr-FR" w:eastAsia="fr-FR"/>
              </w:rPr>
            </w:pPr>
            <w:proofErr w:type="gramStart"/>
            <w:r w:rsidRPr="005309B4">
              <w:rPr>
                <w:color w:val="000000"/>
                <w:szCs w:val="20"/>
                <w:lang w:val="fr-FR" w:eastAsia="fr-FR"/>
              </w:rPr>
              <w:t>de</w:t>
            </w:r>
            <w:proofErr w:type="gramEnd"/>
            <w:r w:rsidRPr="005309B4">
              <w:rPr>
                <w:color w:val="000000"/>
                <w:szCs w:val="20"/>
                <w:lang w:val="fr-FR" w:eastAsia="fr-FR"/>
              </w:rPr>
              <w:t xml:space="preserve"> </w:t>
            </w:r>
            <w:r w:rsidRPr="00932689">
              <w:rPr>
                <w:szCs w:val="20"/>
                <w:lang w:val="fr-FR"/>
              </w:rPr>
              <w:t>tout</w:t>
            </w:r>
            <w:r w:rsidRPr="005309B4">
              <w:rPr>
                <w:color w:val="000000"/>
                <w:szCs w:val="20"/>
                <w:lang w:val="fr-FR" w:eastAsia="fr-FR"/>
              </w:rPr>
              <w:t> </w:t>
            </w:r>
            <w:hyperlink r:id="rId10" w:anchor="terme_foyer_de_maladie" w:history="1">
              <w:r w:rsidRPr="005309B4">
                <w:rPr>
                  <w:i/>
                  <w:iCs/>
                  <w:color w:val="3094C9"/>
                  <w:szCs w:val="20"/>
                  <w:u w:val="single"/>
                  <w:lang w:val="fr-FR" w:eastAsia="fr-FR"/>
                </w:rPr>
                <w:t>foyer</w:t>
              </w:r>
            </w:hyperlink>
            <w:r w:rsidRPr="005309B4">
              <w:rPr>
                <w:color w:val="000000"/>
                <w:szCs w:val="20"/>
                <w:lang w:val="fr-FR" w:eastAsia="fr-FR"/>
              </w:rPr>
              <w:t> de péripneumonie contagieuse bovine depuis 24 mois,</w:t>
            </w:r>
          </w:p>
          <w:p w14:paraId="1C838A04" w14:textId="77777777" w:rsidR="00DA581E" w:rsidRPr="005309B4" w:rsidRDefault="00DA581E" w:rsidP="00DA581E">
            <w:pPr>
              <w:numPr>
                <w:ilvl w:val="1"/>
                <w:numId w:val="31"/>
              </w:numPr>
              <w:spacing w:after="160" w:line="259" w:lineRule="auto"/>
              <w:jc w:val="both"/>
              <w:rPr>
                <w:color w:val="000000"/>
                <w:szCs w:val="20"/>
                <w:lang w:val="fr-FR" w:eastAsia="fr-FR"/>
              </w:rPr>
            </w:pPr>
            <w:proofErr w:type="gramStart"/>
            <w:r w:rsidRPr="005309B4">
              <w:rPr>
                <w:color w:val="000000"/>
                <w:szCs w:val="20"/>
                <w:lang w:val="fr-FR" w:eastAsia="fr-FR"/>
              </w:rPr>
              <w:t>de</w:t>
            </w:r>
            <w:proofErr w:type="gramEnd"/>
            <w:r w:rsidRPr="005309B4">
              <w:rPr>
                <w:color w:val="000000"/>
                <w:szCs w:val="20"/>
                <w:lang w:val="fr-FR" w:eastAsia="fr-FR"/>
              </w:rPr>
              <w:t xml:space="preserve"> tout signe probant d’</w:t>
            </w:r>
            <w:hyperlink r:id="rId11" w:anchor="terme_infection" w:history="1">
              <w:r w:rsidRPr="005309B4">
                <w:rPr>
                  <w:i/>
                  <w:iCs/>
                  <w:color w:val="3094C9"/>
                  <w:szCs w:val="20"/>
                  <w:u w:val="single"/>
                  <w:lang w:val="fr-FR" w:eastAsia="fr-FR"/>
                </w:rPr>
                <w:t>infection</w:t>
              </w:r>
            </w:hyperlink>
            <w:r w:rsidRPr="005309B4">
              <w:rPr>
                <w:color w:val="000000"/>
                <w:szCs w:val="20"/>
                <w:lang w:val="fr-FR" w:eastAsia="fr-FR"/>
              </w:rPr>
              <w:t> par la péripneumonie contagieuse bovine depuis 24 mois,</w:t>
            </w:r>
          </w:p>
          <w:p w14:paraId="7D5279CA" w14:textId="77777777" w:rsidR="00DA581E" w:rsidRPr="005309B4" w:rsidRDefault="00DA581E" w:rsidP="00DA581E">
            <w:pPr>
              <w:numPr>
                <w:ilvl w:val="1"/>
                <w:numId w:val="31"/>
              </w:numPr>
              <w:spacing w:after="160" w:line="259" w:lineRule="auto"/>
              <w:jc w:val="both"/>
              <w:rPr>
                <w:color w:val="000000"/>
                <w:szCs w:val="20"/>
                <w:lang w:val="fr-FR" w:eastAsia="fr-FR"/>
              </w:rPr>
            </w:pPr>
            <w:proofErr w:type="gramStart"/>
            <w:r w:rsidRPr="00932689">
              <w:rPr>
                <w:szCs w:val="20"/>
                <w:lang w:val="fr-FR"/>
              </w:rPr>
              <w:t>de</w:t>
            </w:r>
            <w:proofErr w:type="gramEnd"/>
            <w:r w:rsidRPr="005309B4">
              <w:rPr>
                <w:color w:val="000000"/>
                <w:szCs w:val="20"/>
                <w:lang w:val="fr-FR" w:eastAsia="fr-FR"/>
              </w:rPr>
              <w:t> </w:t>
            </w:r>
            <w:hyperlink r:id="rId12" w:anchor="terme_vaccination" w:history="1">
              <w:r w:rsidRPr="005309B4">
                <w:rPr>
                  <w:i/>
                  <w:iCs/>
                  <w:color w:val="3094C9"/>
                  <w:szCs w:val="20"/>
                  <w:u w:val="single"/>
                  <w:lang w:val="fr-FR" w:eastAsia="fr-FR"/>
                </w:rPr>
                <w:t>vaccination</w:t>
              </w:r>
            </w:hyperlink>
            <w:r w:rsidRPr="005309B4">
              <w:rPr>
                <w:color w:val="000000"/>
                <w:szCs w:val="20"/>
                <w:lang w:val="fr-FR" w:eastAsia="fr-FR"/>
              </w:rPr>
              <w:t> contre la maladie depuis 24 mois,</w:t>
            </w:r>
          </w:p>
          <w:p w14:paraId="60173F61" w14:textId="77777777" w:rsidR="00DA581E" w:rsidRPr="005309B4" w:rsidRDefault="00DA581E" w:rsidP="00190039">
            <w:pPr>
              <w:ind w:left="1080"/>
              <w:jc w:val="both"/>
              <w:rPr>
                <w:color w:val="000000"/>
                <w:szCs w:val="20"/>
                <w:lang w:val="fr-FR" w:eastAsia="fr-FR"/>
              </w:rPr>
            </w:pPr>
            <w:r w:rsidRPr="005309B4">
              <w:rPr>
                <w:color w:val="000000"/>
                <w:szCs w:val="20"/>
                <w:lang w:val="fr-FR" w:eastAsia="fr-FR"/>
              </w:rPr>
              <w:t xml:space="preserve">et </w:t>
            </w:r>
            <w:r w:rsidRPr="00932689">
              <w:rPr>
                <w:szCs w:val="20"/>
                <w:lang w:val="fr-FR"/>
              </w:rPr>
              <w:t>joindre</w:t>
            </w:r>
            <w:r w:rsidRPr="005309B4">
              <w:rPr>
                <w:color w:val="000000"/>
                <w:szCs w:val="20"/>
                <w:lang w:val="fr-FR" w:eastAsia="fr-FR"/>
              </w:rPr>
              <w:t>, à l’appui de sa déclaration, les éléments de preuve montrant que sont mis sur pied un système de </w:t>
            </w:r>
            <w:hyperlink r:id="rId13" w:anchor="terme_surveillance" w:history="1">
              <w:r w:rsidRPr="005309B4">
                <w:rPr>
                  <w:i/>
                  <w:iCs/>
                  <w:color w:val="3094C9"/>
                  <w:szCs w:val="20"/>
                  <w:u w:val="single"/>
                  <w:lang w:val="fr-FR" w:eastAsia="fr-FR"/>
                </w:rPr>
                <w:t>surveillance</w:t>
              </w:r>
            </w:hyperlink>
            <w:r w:rsidRPr="005309B4">
              <w:rPr>
                <w:color w:val="000000"/>
                <w:szCs w:val="20"/>
                <w:lang w:val="fr-FR" w:eastAsia="fr-FR"/>
              </w:rPr>
              <w:t> de la péripneumonie contagieuse bovine en conformité avec le présent chapitre ainsi qu’un dispositif réglementaire de prévention et de contrôle de la maladie ;</w:t>
            </w:r>
          </w:p>
          <w:p w14:paraId="76E755F6" w14:textId="77777777" w:rsidR="00DA581E" w:rsidRPr="005309B4" w:rsidRDefault="00DA581E" w:rsidP="00DA581E">
            <w:pPr>
              <w:jc w:val="both"/>
              <w:rPr>
                <w:color w:val="000000"/>
                <w:szCs w:val="20"/>
                <w:lang w:val="fr-FR" w:eastAsia="fr-FR"/>
              </w:rPr>
            </w:pPr>
          </w:p>
          <w:p w14:paraId="23D9A386" w14:textId="77777777" w:rsidR="00DA581E" w:rsidRPr="005309B4" w:rsidRDefault="00DA581E" w:rsidP="00DA581E">
            <w:pPr>
              <w:numPr>
                <w:ilvl w:val="0"/>
                <w:numId w:val="31"/>
              </w:numPr>
              <w:spacing w:after="160" w:line="259" w:lineRule="auto"/>
              <w:jc w:val="both"/>
              <w:rPr>
                <w:color w:val="000000"/>
                <w:szCs w:val="20"/>
                <w:lang w:val="fr-FR" w:eastAsia="fr-FR"/>
              </w:rPr>
            </w:pPr>
            <w:proofErr w:type="gramStart"/>
            <w:r w:rsidRPr="005309B4">
              <w:rPr>
                <w:color w:val="000000"/>
                <w:szCs w:val="20"/>
                <w:lang w:val="fr-FR" w:eastAsia="fr-FR"/>
              </w:rPr>
              <w:t>n’avoir</w:t>
            </w:r>
            <w:proofErr w:type="gramEnd"/>
            <w:r w:rsidRPr="005309B4">
              <w:rPr>
                <w:color w:val="000000"/>
                <w:szCs w:val="20"/>
                <w:lang w:val="fr-FR" w:eastAsia="fr-FR"/>
              </w:rPr>
              <w:t xml:space="preserve"> importé </w:t>
            </w:r>
            <w:r w:rsidRPr="00932689">
              <w:rPr>
                <w:szCs w:val="20"/>
                <w:lang w:val="fr-FR"/>
              </w:rPr>
              <w:t>aucun</w:t>
            </w:r>
            <w:r w:rsidRPr="005309B4">
              <w:rPr>
                <w:color w:val="000000"/>
                <w:szCs w:val="20"/>
                <w:lang w:val="fr-FR" w:eastAsia="fr-FR"/>
              </w:rPr>
              <w:t xml:space="preserve"> animal vacciné contre la péripneumonie contagieuse bovine depuis l’arrêt de la </w:t>
            </w:r>
            <w:hyperlink r:id="rId14" w:anchor="terme_vaccination" w:history="1">
              <w:r w:rsidRPr="005309B4">
                <w:rPr>
                  <w:i/>
                  <w:iCs/>
                  <w:color w:val="3094C9"/>
                  <w:szCs w:val="20"/>
                  <w:u w:val="single"/>
                  <w:lang w:val="fr-FR" w:eastAsia="fr-FR"/>
                </w:rPr>
                <w:t>vaccination</w:t>
              </w:r>
            </w:hyperlink>
            <w:r w:rsidRPr="005309B4">
              <w:rPr>
                <w:color w:val="000000"/>
                <w:szCs w:val="20"/>
                <w:lang w:val="fr-FR" w:eastAsia="fr-FR"/>
              </w:rPr>
              <w:t>.</w:t>
            </w:r>
          </w:p>
          <w:p w14:paraId="6F63078B" w14:textId="77777777" w:rsidR="00DA581E" w:rsidRPr="005309B4" w:rsidRDefault="00DA581E" w:rsidP="00DA581E">
            <w:pPr>
              <w:spacing w:after="150"/>
              <w:jc w:val="both"/>
              <w:rPr>
                <w:color w:val="000000"/>
                <w:szCs w:val="20"/>
                <w:lang w:val="fr-FR" w:eastAsia="fr-FR"/>
              </w:rPr>
            </w:pPr>
            <w:r w:rsidRPr="005309B4">
              <w:rPr>
                <w:color w:val="000000"/>
                <w:szCs w:val="20"/>
                <w:lang w:val="fr-FR" w:eastAsia="fr-FR"/>
              </w:rPr>
              <w:t>Le pays ou la </w:t>
            </w:r>
            <w:hyperlink r:id="rId15" w:anchor="terme_zone_region" w:history="1">
              <w:r w:rsidRPr="005309B4">
                <w:rPr>
                  <w:i/>
                  <w:iCs/>
                  <w:color w:val="3094C9"/>
                  <w:szCs w:val="20"/>
                  <w:u w:val="single"/>
                  <w:lang w:val="fr-FR" w:eastAsia="fr-FR"/>
                </w:rPr>
                <w:t>zone</w:t>
              </w:r>
            </w:hyperlink>
            <w:r w:rsidRPr="005309B4">
              <w:rPr>
                <w:color w:val="000000"/>
                <w:szCs w:val="20"/>
                <w:lang w:val="fr-FR" w:eastAsia="fr-FR"/>
              </w:rPr>
              <w:t> figurera sur la liste précitée seulement après acceptation par l’OIE des éléments de preuve présentés. Son maintien sur la liste requiert que les éléments susmentionnés aux alinéas 2 </w:t>
            </w:r>
            <w:r w:rsidRPr="005309B4">
              <w:rPr>
                <w:i/>
                <w:iCs/>
                <w:color w:val="000000"/>
                <w:szCs w:val="20"/>
                <w:lang w:val="fr-FR" w:eastAsia="fr-FR"/>
              </w:rPr>
              <w:t>a)</w:t>
            </w:r>
            <w:r w:rsidRPr="005309B4">
              <w:rPr>
                <w:color w:val="000000"/>
                <w:szCs w:val="20"/>
                <w:lang w:val="fr-FR" w:eastAsia="fr-FR"/>
              </w:rPr>
              <w:t>, </w:t>
            </w:r>
            <w:r w:rsidRPr="005309B4">
              <w:rPr>
                <w:i/>
                <w:iCs/>
                <w:color w:val="000000"/>
                <w:szCs w:val="20"/>
                <w:lang w:val="fr-FR" w:eastAsia="fr-FR"/>
              </w:rPr>
              <w:t>b)</w:t>
            </w:r>
            <w:r w:rsidRPr="005309B4">
              <w:rPr>
                <w:color w:val="000000"/>
                <w:szCs w:val="20"/>
                <w:lang w:val="fr-FR" w:eastAsia="fr-FR"/>
              </w:rPr>
              <w:t> et </w:t>
            </w:r>
            <w:r w:rsidRPr="005309B4">
              <w:rPr>
                <w:i/>
                <w:iCs/>
                <w:color w:val="000000"/>
                <w:szCs w:val="20"/>
                <w:lang w:val="fr-FR" w:eastAsia="fr-FR"/>
              </w:rPr>
              <w:t>c)</w:t>
            </w:r>
            <w:r w:rsidRPr="005309B4">
              <w:rPr>
                <w:color w:val="000000"/>
                <w:szCs w:val="20"/>
                <w:lang w:val="fr-FR" w:eastAsia="fr-FR"/>
              </w:rPr>
              <w:t> et à l’alinéa 3 soient soumis chaque année à l’OIE ; tout changement intervenu dans la situation épidémiologique ou tout autre événement sanitaire significatif doivent également être portés à la connaissance de l’OIE, conformément aux exigences mentionnées au chapitre </w:t>
            </w:r>
            <w:hyperlink r:id="rId16" w:anchor="chapitre_notification" w:history="1">
              <w:r w:rsidRPr="005309B4">
                <w:rPr>
                  <w:color w:val="3094C9"/>
                  <w:szCs w:val="20"/>
                  <w:u w:val="single"/>
                  <w:lang w:val="fr-FR" w:eastAsia="fr-FR"/>
                </w:rPr>
                <w:t>1.1.</w:t>
              </w:r>
            </w:hyperlink>
          </w:p>
          <w:p w14:paraId="452564B8" w14:textId="77777777" w:rsidR="001A240F" w:rsidRDefault="001A240F" w:rsidP="001D6D56">
            <w:pPr>
              <w:spacing w:after="120"/>
              <w:rPr>
                <w:b/>
                <w:bCs/>
                <w:i/>
                <w:iCs/>
                <w:lang w:val="fr-FR"/>
              </w:rPr>
            </w:pPr>
          </w:p>
        </w:tc>
      </w:tr>
    </w:tbl>
    <w:p w14:paraId="79D44DD4" w14:textId="77777777" w:rsidR="00A01DAC" w:rsidRDefault="00A01DAC" w:rsidP="00A012CF">
      <w:pPr>
        <w:rPr>
          <w:rFonts w:eastAsia="Malgun Gothic"/>
          <w:b/>
          <w:bCs/>
          <w:i/>
          <w:iCs/>
          <w:lang w:val="fr-FR" w:eastAsia="ko-KR"/>
        </w:rPr>
      </w:pPr>
    </w:p>
    <w:p w14:paraId="60BAC376" w14:textId="77777777" w:rsidR="00A01DAC" w:rsidRPr="00BA09F4" w:rsidRDefault="00A01DAC" w:rsidP="00A01DAC">
      <w:pPr>
        <w:jc w:val="center"/>
        <w:rPr>
          <w:rFonts w:eastAsia="Malgun Gothic"/>
          <w:b/>
          <w:bCs/>
          <w:noProof/>
          <w:sz w:val="24"/>
          <w:lang w:val="fr-FR" w:eastAsia="ko-KR"/>
        </w:rPr>
      </w:pPr>
      <w:r>
        <w:rPr>
          <w:rFonts w:eastAsia="Malgun Gothic"/>
          <w:b/>
          <w:bCs/>
          <w:i/>
          <w:iCs/>
          <w:lang w:val="fr-FR" w:eastAsia="ko-KR"/>
        </w:rPr>
        <w:br w:type="page"/>
      </w:r>
      <w:r>
        <w:rPr>
          <w:b/>
          <w:bCs/>
          <w:noProof/>
          <w:sz w:val="24"/>
          <w:lang w:val="fr-FR"/>
        </w:rPr>
        <w:lastRenderedPageBreak/>
        <w:t xml:space="preserve">Formulaire pour la reconfirmation annuelle du statut </w:t>
      </w:r>
    </w:p>
    <w:p w14:paraId="77E97309" w14:textId="56549A1A" w:rsidR="00A01DAC" w:rsidRDefault="00A01DAC" w:rsidP="00A01DAC">
      <w:pPr>
        <w:jc w:val="center"/>
        <w:rPr>
          <w:b/>
          <w:bCs/>
          <w:noProof/>
          <w:sz w:val="24"/>
          <w:lang w:val="fr-FR"/>
        </w:rPr>
      </w:pPr>
      <w:r>
        <w:rPr>
          <w:b/>
          <w:bCs/>
          <w:noProof/>
          <w:sz w:val="24"/>
          <w:lang w:val="fr-FR"/>
        </w:rPr>
        <w:t xml:space="preserve">des Membres pour </w:t>
      </w:r>
      <w:smartTag w:uri="urn:schemas-microsoft-com:office:smarttags" w:element="PersonName">
        <w:smartTagPr>
          <w:attr w:name="ProductID" w:val="la PPCB"/>
        </w:smartTagPr>
        <w:r>
          <w:rPr>
            <w:b/>
            <w:bCs/>
            <w:noProof/>
            <w:sz w:val="24"/>
            <w:lang w:val="fr-FR"/>
          </w:rPr>
          <w:t>la PPCB</w:t>
        </w:r>
      </w:smartTag>
    </w:p>
    <w:p w14:paraId="51EF130F" w14:textId="77777777" w:rsidR="007E1783" w:rsidRDefault="007E1783" w:rsidP="00A01DAC">
      <w:pPr>
        <w:jc w:val="center"/>
        <w:rPr>
          <w:b/>
          <w:bCs/>
          <w:sz w:val="24"/>
          <w:lang w:val="fr-FR"/>
        </w:rPr>
      </w:pPr>
    </w:p>
    <w:p w14:paraId="5BBB0AC7" w14:textId="77777777" w:rsidR="00FC4894" w:rsidRDefault="00FC4894" w:rsidP="00FC4894">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17" w:history="1">
        <w:r>
          <w:rPr>
            <w:rStyle w:val="Lienhypertexte"/>
            <w:rFonts w:eastAsia="Malgun Gothic"/>
            <w:b/>
            <w:lang w:val="fr-FR" w:eastAsia="ko-KR"/>
          </w:rPr>
          <w:t>disease.status@oie.int</w:t>
        </w:r>
      </w:hyperlink>
      <w:r>
        <w:rPr>
          <w:rFonts w:eastAsia="Malgun Gothic"/>
          <w:b/>
          <w:color w:val="FF0000"/>
          <w:lang w:val="fr-FR" w:eastAsia="ko-KR"/>
        </w:rPr>
        <w:t xml:space="preserve"> </w:t>
      </w:r>
    </w:p>
    <w:p w14:paraId="31995673" w14:textId="77777777" w:rsidR="00FC4894" w:rsidRDefault="00FC4894" w:rsidP="00FC4894">
      <w:pPr>
        <w:jc w:val="center"/>
        <w:rPr>
          <w:rFonts w:eastAsia="Malgun Gothic"/>
          <w:b/>
          <w:color w:val="FF0000"/>
          <w:lang w:val="fr-FR" w:eastAsia="ko-KR"/>
        </w:rPr>
      </w:pPr>
      <w:proofErr w:type="gramStart"/>
      <w:r>
        <w:rPr>
          <w:rFonts w:eastAsia="Malgun Gothic"/>
          <w:b/>
          <w:color w:val="FF0000"/>
          <w:lang w:val="fr-FR" w:eastAsia="ko-KR"/>
        </w:rPr>
        <w:t>au</w:t>
      </w:r>
      <w:proofErr w:type="gramEnd"/>
      <w:r>
        <w:rPr>
          <w:rFonts w:eastAsia="Malgun Gothic"/>
          <w:b/>
          <w:color w:val="FF0000"/>
          <w:lang w:val="fr-FR" w:eastAsia="ko-KR"/>
        </w:rPr>
        <w:t xml:space="preserve"> cours du mois de novembre tous les ans</w:t>
      </w:r>
    </w:p>
    <w:p w14:paraId="629651AB" w14:textId="77777777" w:rsidR="00A01DAC" w:rsidRDefault="00A01DAC" w:rsidP="00A01DAC">
      <w:pPr>
        <w:jc w:val="center"/>
        <w:rPr>
          <w:b/>
          <w:bCs/>
          <w:sz w:val="24"/>
          <w:lang w:val="fr-FR"/>
        </w:rPr>
      </w:pPr>
    </w:p>
    <w:tbl>
      <w:tblPr>
        <w:tblW w:w="0" w:type="auto"/>
        <w:tblInd w:w="-34" w:type="dxa"/>
        <w:tblLook w:val="0000" w:firstRow="0" w:lastRow="0" w:firstColumn="0" w:lastColumn="0" w:noHBand="0" w:noVBand="0"/>
      </w:tblPr>
      <w:tblGrid>
        <w:gridCol w:w="2269"/>
        <w:gridCol w:w="2551"/>
        <w:gridCol w:w="4502"/>
      </w:tblGrid>
      <w:tr w:rsidR="00A01DAC" w:rsidRPr="005C4040" w14:paraId="7F1D453E" w14:textId="77777777" w:rsidTr="00387D27">
        <w:trPr>
          <w:trHeight w:val="450"/>
        </w:trPr>
        <w:tc>
          <w:tcPr>
            <w:tcW w:w="226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C7E96F" w14:textId="77777777" w:rsidR="00A01DAC" w:rsidRPr="005C4040" w:rsidRDefault="00A01DAC" w:rsidP="002D744B">
            <w:pPr>
              <w:rPr>
                <w:rFonts w:ascii="Arial" w:hAnsi="Arial" w:cs="Arial"/>
                <w:lang w:val="fr-FR"/>
              </w:rPr>
            </w:pPr>
            <w:r>
              <w:rPr>
                <w:rFonts w:ascii="Arial" w:hAnsi="Arial" w:cs="Arial"/>
                <w:lang w:val="fr-FR"/>
              </w:rPr>
              <w:t>ANNEE___________</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F5318C5" w14:textId="77777777" w:rsidR="00A01DAC" w:rsidRPr="005C4040" w:rsidRDefault="00A01DAC" w:rsidP="002D744B">
            <w:pPr>
              <w:rPr>
                <w:rFonts w:ascii="Arial" w:hAnsi="Arial" w:cs="Arial"/>
                <w:lang w:val="fr-FR"/>
              </w:rPr>
            </w:pPr>
            <w:r>
              <w:rPr>
                <w:rFonts w:ascii="Arial" w:hAnsi="Arial" w:cs="Arial"/>
                <w:lang w:val="fr-FR"/>
              </w:rPr>
              <w:t>PAYS______________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31EA286A" w14:textId="77777777" w:rsidR="00A01DAC" w:rsidRDefault="00A01DAC" w:rsidP="00387D27">
            <w:pPr>
              <w:rPr>
                <w:rFonts w:ascii="Arial" w:hAnsi="Arial" w:cs="Arial"/>
                <w:lang w:val="fr-FR"/>
              </w:rPr>
            </w:pPr>
            <w:r>
              <w:rPr>
                <w:rFonts w:ascii="Arial" w:hAnsi="Arial" w:cs="Arial"/>
                <w:lang w:val="fr-FR"/>
              </w:rPr>
              <w:t>ZONE</w:t>
            </w:r>
            <w:r w:rsidR="001132FC">
              <w:rPr>
                <w:rFonts w:ascii="Arial" w:hAnsi="Arial" w:cs="Arial"/>
                <w:lang w:val="fr-FR"/>
              </w:rPr>
              <w:t>_________________________________</w:t>
            </w:r>
          </w:p>
        </w:tc>
      </w:tr>
    </w:tbl>
    <w:p w14:paraId="20F65A74" w14:textId="77777777" w:rsidR="00A01DAC" w:rsidRDefault="00A01DAC" w:rsidP="00A01DAC">
      <w:pPr>
        <w:jc w:val="center"/>
        <w:rPr>
          <w:b/>
          <w:bCs/>
          <w:sz w:val="24"/>
          <w:lang w:val="fr-FR"/>
        </w:rPr>
      </w:pPr>
    </w:p>
    <w:p w14:paraId="25F8E298" w14:textId="77777777" w:rsidR="00A01DAC" w:rsidRPr="00FB32EF" w:rsidRDefault="00A01DAC" w:rsidP="00A01DAC">
      <w:pPr>
        <w:pBdr>
          <w:top w:val="single" w:sz="4" w:space="1" w:color="auto"/>
          <w:left w:val="single" w:sz="4" w:space="4" w:color="auto"/>
          <w:bottom w:val="single" w:sz="4" w:space="6" w:color="auto"/>
          <w:right w:val="single" w:sz="4" w:space="4" w:color="auto"/>
        </w:pBdr>
        <w:shd w:val="clear" w:color="auto" w:fill="00FF00"/>
        <w:rPr>
          <w:b/>
          <w:bCs/>
          <w:lang w:val="fr-FR"/>
        </w:rPr>
      </w:pPr>
      <w:r>
        <w:rPr>
          <w:b/>
          <w:bCs/>
          <w:lang w:val="fr-FR"/>
        </w:rPr>
        <w:t>Zone</w:t>
      </w:r>
      <w:r w:rsidRPr="00FB32EF">
        <w:rPr>
          <w:b/>
          <w:bCs/>
          <w:lang w:val="fr-FR"/>
        </w:rPr>
        <w:t xml:space="preserve"> indemne de </w:t>
      </w:r>
      <w:r>
        <w:rPr>
          <w:b/>
          <w:bCs/>
          <w:lang w:val="fr-FR"/>
        </w:rPr>
        <w:t>PPCB</w:t>
      </w:r>
    </w:p>
    <w:p w14:paraId="58199B83" w14:textId="468C199F" w:rsidR="00A01DAC" w:rsidRPr="0090629F" w:rsidRDefault="00A01DAC" w:rsidP="00A01DAC">
      <w:pPr>
        <w:pStyle w:val="NormalWeb"/>
        <w:jc w:val="both"/>
        <w:rPr>
          <w:b/>
          <w:sz w:val="20"/>
          <w:szCs w:val="20"/>
          <w:lang w:val="fr-FR"/>
        </w:rPr>
      </w:pPr>
      <w:r w:rsidRPr="0090629F">
        <w:rPr>
          <w:b/>
          <w:sz w:val="20"/>
          <w:szCs w:val="20"/>
          <w:lang w:val="fr-FR"/>
        </w:rPr>
        <w:t xml:space="preserve">Conformément à la Résolution n° </w:t>
      </w:r>
      <w:r w:rsidR="000C5069" w:rsidRPr="007814AD">
        <w:rPr>
          <w:rFonts w:eastAsia="MS Mincho" w:hint="eastAsia"/>
          <w:b/>
          <w:sz w:val="20"/>
          <w:szCs w:val="20"/>
          <w:lang w:val="fr-FR" w:eastAsia="ja-JP"/>
        </w:rPr>
        <w:t>15</w:t>
      </w:r>
      <w:r w:rsidRPr="0090629F">
        <w:rPr>
          <w:b/>
          <w:sz w:val="20"/>
          <w:szCs w:val="20"/>
          <w:lang w:val="fr-FR"/>
        </w:rPr>
        <w:t xml:space="preserve"> </w:t>
      </w:r>
      <w:r w:rsidR="00932689" w:rsidRPr="00932689">
        <w:rPr>
          <w:b/>
          <w:sz w:val="20"/>
          <w:szCs w:val="20"/>
          <w:lang w:val="fr-FR"/>
        </w:rPr>
        <w:t xml:space="preserve">de la Procédure Adaptée de 2020 </w:t>
      </w:r>
      <w:r w:rsidRPr="0090629F">
        <w:rPr>
          <w:b/>
          <w:sz w:val="20"/>
          <w:szCs w:val="20"/>
          <w:lang w:val="fr-FR"/>
        </w:rPr>
        <w:t xml:space="preserve">et aux autres Résolutions précédentes pertinentes, les Membres dont le statut sanitaire ou le statut en matière de risque d’ESB est officiellement reconnu doivent reconfirmer tous les ans, au cours du mois de novembre, que leur statut demeure inchangé.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810"/>
        <w:gridCol w:w="810"/>
      </w:tblGrid>
      <w:tr w:rsidR="00A01DAC" w14:paraId="5276E099" w14:textId="77777777" w:rsidTr="002D744B">
        <w:trPr>
          <w:trHeight w:val="356"/>
          <w:jc w:val="center"/>
        </w:trPr>
        <w:tc>
          <w:tcPr>
            <w:tcW w:w="7848" w:type="dxa"/>
            <w:tcBorders>
              <w:top w:val="single" w:sz="4" w:space="0" w:color="auto"/>
              <w:left w:val="single" w:sz="4" w:space="0" w:color="auto"/>
              <w:bottom w:val="single" w:sz="4" w:space="0" w:color="auto"/>
              <w:right w:val="single" w:sz="4" w:space="0" w:color="auto"/>
            </w:tcBorders>
            <w:vAlign w:val="center"/>
          </w:tcPr>
          <w:p w14:paraId="696FD691" w14:textId="77777777" w:rsidR="00A01DAC" w:rsidRDefault="00A01DAC" w:rsidP="002D744B">
            <w:pPr>
              <w:spacing w:line="276" w:lineRule="auto"/>
              <w:jc w:val="center"/>
              <w:rPr>
                <w:caps/>
                <w:lang w:val="fr-FR"/>
              </w:rPr>
            </w:pPr>
            <w:r>
              <w:rPr>
                <w:caps/>
                <w:noProof/>
                <w:lang w:val="fr-FR"/>
              </w:rPr>
              <w:t>Question</w:t>
            </w:r>
          </w:p>
        </w:tc>
        <w:tc>
          <w:tcPr>
            <w:tcW w:w="810" w:type="dxa"/>
            <w:tcBorders>
              <w:top w:val="single" w:sz="4" w:space="0" w:color="auto"/>
              <w:left w:val="single" w:sz="4" w:space="0" w:color="auto"/>
              <w:bottom w:val="single" w:sz="4" w:space="0" w:color="auto"/>
              <w:right w:val="single" w:sz="4" w:space="0" w:color="auto"/>
            </w:tcBorders>
            <w:vAlign w:val="center"/>
          </w:tcPr>
          <w:p w14:paraId="02875AB0" w14:textId="77777777" w:rsidR="00A01DAC" w:rsidRDefault="00A01DAC" w:rsidP="002D744B">
            <w:pPr>
              <w:spacing w:line="276" w:lineRule="auto"/>
              <w:jc w:val="center"/>
              <w:rPr>
                <w:lang w:val="fr-FR"/>
              </w:rPr>
            </w:pPr>
            <w:r>
              <w:rPr>
                <w:noProof/>
                <w:lang w:val="fr-FR"/>
              </w:rPr>
              <w:t>OUI</w:t>
            </w:r>
          </w:p>
        </w:tc>
        <w:tc>
          <w:tcPr>
            <w:tcW w:w="810" w:type="dxa"/>
            <w:tcBorders>
              <w:top w:val="single" w:sz="4" w:space="0" w:color="auto"/>
              <w:left w:val="single" w:sz="4" w:space="0" w:color="auto"/>
              <w:bottom w:val="single" w:sz="4" w:space="0" w:color="auto"/>
              <w:right w:val="single" w:sz="4" w:space="0" w:color="auto"/>
            </w:tcBorders>
            <w:vAlign w:val="center"/>
          </w:tcPr>
          <w:p w14:paraId="1DAEB588" w14:textId="77777777" w:rsidR="00A01DAC" w:rsidRDefault="00A01DAC" w:rsidP="002D744B">
            <w:pPr>
              <w:spacing w:line="276" w:lineRule="auto"/>
              <w:jc w:val="center"/>
              <w:rPr>
                <w:lang w:val="fr-FR"/>
              </w:rPr>
            </w:pPr>
            <w:r>
              <w:rPr>
                <w:noProof/>
                <w:lang w:val="fr-FR"/>
              </w:rPr>
              <w:t>NON</w:t>
            </w:r>
          </w:p>
        </w:tc>
      </w:tr>
      <w:tr w:rsidR="00A01DAC" w:rsidRPr="00C875F3" w14:paraId="4903565F"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35933549" w14:textId="77777777" w:rsidR="00A01DAC" w:rsidRDefault="00A01DAC" w:rsidP="001132FC">
            <w:pPr>
              <w:numPr>
                <w:ilvl w:val="0"/>
                <w:numId w:val="30"/>
              </w:numPr>
              <w:spacing w:line="276" w:lineRule="auto"/>
              <w:ind w:left="357" w:hanging="357"/>
              <w:rPr>
                <w:lang w:val="fr-FR"/>
              </w:rPr>
            </w:pPr>
            <w:r>
              <w:rPr>
                <w:noProof/>
                <w:lang w:val="fr-FR"/>
              </w:rPr>
              <w:t>Avez-vous enregistré un foyer de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B6FF3FB"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0EFC272" w14:textId="77777777" w:rsidR="00A01DAC" w:rsidRDefault="00A01DAC" w:rsidP="002D744B">
            <w:pPr>
              <w:spacing w:line="276" w:lineRule="auto"/>
              <w:rPr>
                <w:lang w:val="fr-FR"/>
              </w:rPr>
            </w:pPr>
          </w:p>
        </w:tc>
      </w:tr>
      <w:tr w:rsidR="00A01DAC" w:rsidRPr="00C875F3" w14:paraId="75C262C6"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201554E1" w14:textId="77777777" w:rsidR="00A01DAC" w:rsidRDefault="00A01DAC" w:rsidP="001132FC">
            <w:pPr>
              <w:numPr>
                <w:ilvl w:val="0"/>
                <w:numId w:val="30"/>
              </w:numPr>
              <w:spacing w:line="276" w:lineRule="auto"/>
              <w:ind w:left="357" w:hanging="357"/>
              <w:rPr>
                <w:lang w:val="fr-FR"/>
              </w:rPr>
            </w:pPr>
            <w:r>
              <w:rPr>
                <w:noProof/>
                <w:lang w:val="fr-FR"/>
              </w:rPr>
              <w:t>Avez-vous enregistré des signes d'infection par l’agent de la PPCB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D65F176"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AED1EC5" w14:textId="77777777" w:rsidR="00A01DAC" w:rsidRDefault="00A01DAC" w:rsidP="002D744B">
            <w:pPr>
              <w:spacing w:line="276" w:lineRule="auto"/>
              <w:rPr>
                <w:lang w:val="fr-FR"/>
              </w:rPr>
            </w:pPr>
          </w:p>
        </w:tc>
      </w:tr>
      <w:tr w:rsidR="00A01DAC" w:rsidRPr="00C875F3" w14:paraId="26B85358"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3D5445D5" w14:textId="77777777" w:rsidR="00A01DAC" w:rsidRDefault="00A01DAC" w:rsidP="001132FC">
            <w:pPr>
              <w:numPr>
                <w:ilvl w:val="0"/>
                <w:numId w:val="30"/>
              </w:numPr>
              <w:spacing w:line="276" w:lineRule="auto"/>
              <w:ind w:left="357" w:hanging="357"/>
              <w:rPr>
                <w:lang w:val="fr-FR"/>
              </w:rPr>
            </w:pPr>
            <w:r>
              <w:rPr>
                <w:noProof/>
                <w:lang w:val="fr-FR"/>
              </w:rPr>
              <w:t xml:space="preserve">Y a-t-il eu des vaccinations contre </w:t>
            </w:r>
            <w:smartTag w:uri="urn:schemas-microsoft-com:office:smarttags" w:element="PersonName">
              <w:smartTagPr>
                <w:attr w:name="ProductID" w:val="la PPCB"/>
              </w:smartTagPr>
              <w:r>
                <w:rPr>
                  <w:noProof/>
                  <w:lang w:val="fr-FR"/>
                </w:rPr>
                <w:t>la PPCB</w:t>
              </w:r>
            </w:smartTag>
            <w:r>
              <w:rPr>
                <w:noProof/>
                <w:lang w:val="fr-FR"/>
              </w:rPr>
              <w:t xml:space="preserv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6507D89D"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90DEFE0" w14:textId="77777777" w:rsidR="00A01DAC" w:rsidRDefault="00A01DAC" w:rsidP="002D744B">
            <w:pPr>
              <w:spacing w:line="276" w:lineRule="auto"/>
              <w:rPr>
                <w:lang w:val="fr-FR"/>
              </w:rPr>
            </w:pPr>
          </w:p>
        </w:tc>
      </w:tr>
      <w:tr w:rsidR="00A01DAC" w:rsidRPr="00C875F3" w14:paraId="38A0C8DC"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08623143" w14:textId="77777777" w:rsidR="00A01DAC" w:rsidRDefault="00195C93" w:rsidP="00A10184">
            <w:pPr>
              <w:numPr>
                <w:ilvl w:val="0"/>
                <w:numId w:val="30"/>
              </w:numPr>
              <w:spacing w:line="276" w:lineRule="auto"/>
              <w:ind w:left="357" w:hanging="357"/>
              <w:rPr>
                <w:noProof/>
                <w:lang w:val="fr-FR"/>
              </w:rPr>
            </w:pPr>
            <w:r>
              <w:rPr>
                <w:szCs w:val="20"/>
                <w:lang w:val="fr-FR"/>
              </w:rPr>
              <w:t>La</w:t>
            </w:r>
            <w:r w:rsidRPr="001132FC">
              <w:rPr>
                <w:szCs w:val="20"/>
                <w:lang w:val="fr-FR"/>
              </w:rPr>
              <w:t xml:space="preserve"> surveillance </w:t>
            </w:r>
            <w:r>
              <w:rPr>
                <w:szCs w:val="20"/>
                <w:lang w:val="fr-FR"/>
              </w:rPr>
              <w:t xml:space="preserve">a-t-elle été conduite </w:t>
            </w:r>
            <w:r w:rsidRPr="001132FC">
              <w:rPr>
                <w:szCs w:val="20"/>
                <w:lang w:val="fr-FR"/>
              </w:rPr>
              <w:t>conform</w:t>
            </w:r>
            <w:r>
              <w:rPr>
                <w:szCs w:val="20"/>
                <w:lang w:val="fr-FR"/>
              </w:rPr>
              <w:t>ément</w:t>
            </w:r>
            <w:r w:rsidRPr="001132FC">
              <w:rPr>
                <w:szCs w:val="20"/>
                <w:lang w:val="fr-FR"/>
              </w:rPr>
              <w:t xml:space="preserve"> aux dispositions des articles </w:t>
            </w:r>
            <w:r w:rsidRPr="001132FC">
              <w:rPr>
                <w:rFonts w:eastAsia="Malgun Gothic" w:hint="eastAsia"/>
                <w:bCs/>
                <w:lang w:val="fr-FR" w:eastAsia="ko-KR"/>
              </w:rPr>
              <w:t>11.</w:t>
            </w:r>
            <w:r w:rsidR="00A10184">
              <w:rPr>
                <w:rFonts w:eastAsia="Malgun Gothic"/>
                <w:bCs/>
                <w:lang w:val="fr-FR" w:eastAsia="ko-KR"/>
              </w:rPr>
              <w:t>5</w:t>
            </w:r>
            <w:r w:rsidRPr="001132FC">
              <w:rPr>
                <w:rFonts w:eastAsia="Malgun Gothic" w:hint="eastAsia"/>
                <w:bCs/>
                <w:lang w:val="fr-FR" w:eastAsia="ko-KR"/>
              </w:rPr>
              <w:t xml:space="preserve">.13. </w:t>
            </w:r>
            <w:proofErr w:type="gramStart"/>
            <w:r w:rsidRPr="001132FC">
              <w:rPr>
                <w:rFonts w:eastAsia="Malgun Gothic"/>
                <w:bCs/>
                <w:lang w:val="fr-FR" w:eastAsia="ko-KR"/>
              </w:rPr>
              <w:t>à</w:t>
            </w:r>
            <w:proofErr w:type="gramEnd"/>
            <w:r w:rsidRPr="001132FC">
              <w:rPr>
                <w:rFonts w:eastAsia="Malgun Gothic" w:hint="eastAsia"/>
                <w:bCs/>
                <w:lang w:val="fr-FR" w:eastAsia="ko-KR"/>
              </w:rPr>
              <w:t xml:space="preserve"> 11.</w:t>
            </w:r>
            <w:r w:rsidR="00A10184">
              <w:rPr>
                <w:rFonts w:eastAsia="Malgun Gothic"/>
                <w:bCs/>
                <w:lang w:val="fr-FR" w:eastAsia="ko-KR"/>
              </w:rPr>
              <w:t>5</w:t>
            </w:r>
            <w:r w:rsidRPr="001132FC">
              <w:rPr>
                <w:rFonts w:eastAsia="Malgun Gothic" w:hint="eastAsia"/>
                <w:bCs/>
                <w:lang w:val="fr-FR" w:eastAsia="ko-KR"/>
              </w:rPr>
              <w:t>.17</w:t>
            </w:r>
            <w:r>
              <w:rPr>
                <w:rFonts w:eastAsia="Malgun Gothic"/>
                <w:bCs/>
                <w:lang w:val="fr-FR" w:eastAsia="ko-KR"/>
              </w:rPr>
              <w:t xml:space="preserve">. </w:t>
            </w:r>
            <w:r w:rsidRPr="001132FC">
              <w:rPr>
                <w:szCs w:val="20"/>
                <w:lang w:val="fr-FR"/>
              </w:rPr>
              <w:t>?</w:t>
            </w:r>
          </w:p>
        </w:tc>
        <w:tc>
          <w:tcPr>
            <w:tcW w:w="810" w:type="dxa"/>
            <w:tcBorders>
              <w:top w:val="single" w:sz="4" w:space="0" w:color="auto"/>
              <w:left w:val="single" w:sz="4" w:space="0" w:color="auto"/>
              <w:bottom w:val="single" w:sz="4" w:space="0" w:color="auto"/>
              <w:right w:val="single" w:sz="4" w:space="0" w:color="auto"/>
            </w:tcBorders>
            <w:vAlign w:val="center"/>
          </w:tcPr>
          <w:p w14:paraId="3A088619"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740D2DBE" w14:textId="77777777" w:rsidR="00A01DAC" w:rsidRDefault="00A01DAC" w:rsidP="002D744B">
            <w:pPr>
              <w:spacing w:line="276" w:lineRule="auto"/>
              <w:rPr>
                <w:lang w:val="fr-FR"/>
              </w:rPr>
            </w:pPr>
          </w:p>
        </w:tc>
      </w:tr>
      <w:tr w:rsidR="00A01DAC" w:rsidRPr="00C875F3" w14:paraId="2E84BD55" w14:textId="77777777" w:rsidTr="002D744B">
        <w:trPr>
          <w:trHeight w:val="536"/>
          <w:jc w:val="center"/>
        </w:trPr>
        <w:tc>
          <w:tcPr>
            <w:tcW w:w="7848" w:type="dxa"/>
            <w:tcBorders>
              <w:top w:val="single" w:sz="4" w:space="0" w:color="auto"/>
              <w:left w:val="single" w:sz="4" w:space="0" w:color="auto"/>
              <w:bottom w:val="single" w:sz="4" w:space="0" w:color="auto"/>
              <w:right w:val="single" w:sz="4" w:space="0" w:color="auto"/>
            </w:tcBorders>
            <w:vAlign w:val="center"/>
          </w:tcPr>
          <w:p w14:paraId="0B467D10" w14:textId="77777777" w:rsidR="00A01DAC" w:rsidRDefault="00A01DAC" w:rsidP="001132FC">
            <w:pPr>
              <w:numPr>
                <w:ilvl w:val="0"/>
                <w:numId w:val="30"/>
              </w:numPr>
              <w:spacing w:line="276" w:lineRule="auto"/>
              <w:ind w:left="357" w:hanging="357"/>
              <w:rPr>
                <w:noProof/>
                <w:lang w:val="fr-FR"/>
              </w:rPr>
            </w:pPr>
            <w:r w:rsidRPr="001132FC">
              <w:rPr>
                <w:szCs w:val="20"/>
                <w:lang w:val="fr-FR"/>
              </w:rPr>
              <w:t>Au cours des 12 derniers mois, des</w:t>
            </w:r>
            <w:r w:rsidRPr="00272A4B">
              <w:rPr>
                <w:szCs w:val="20"/>
                <w:lang w:val="fr-FR"/>
              </w:rPr>
              <w:t xml:space="preserve"> modifications ont-elles été apportées aux mesures réglementaires gouvernant la prévention et le contrôle de la </w:t>
            </w:r>
            <w:r>
              <w:rPr>
                <w:szCs w:val="20"/>
                <w:lang w:val="fr-FR"/>
              </w:rPr>
              <w:t>PPCB</w:t>
            </w:r>
            <w:r w:rsidRPr="00272A4B">
              <w:rPr>
                <w:szCs w:val="20"/>
                <w:lang w:val="fr-FR"/>
              </w:rPr>
              <w:t xml:space="preserve"> ? </w:t>
            </w:r>
          </w:p>
        </w:tc>
        <w:tc>
          <w:tcPr>
            <w:tcW w:w="810" w:type="dxa"/>
            <w:tcBorders>
              <w:top w:val="single" w:sz="4" w:space="0" w:color="auto"/>
              <w:left w:val="single" w:sz="4" w:space="0" w:color="auto"/>
              <w:bottom w:val="single" w:sz="4" w:space="0" w:color="auto"/>
              <w:right w:val="single" w:sz="4" w:space="0" w:color="auto"/>
            </w:tcBorders>
            <w:vAlign w:val="center"/>
          </w:tcPr>
          <w:p w14:paraId="2A3879D3"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53A6512B" w14:textId="77777777" w:rsidR="00A01DAC" w:rsidRDefault="00A01DAC" w:rsidP="002D744B">
            <w:pPr>
              <w:spacing w:line="276" w:lineRule="auto"/>
              <w:rPr>
                <w:lang w:val="fr-FR"/>
              </w:rPr>
            </w:pPr>
          </w:p>
        </w:tc>
      </w:tr>
      <w:tr w:rsidR="00A01DAC" w:rsidRPr="00C875F3" w14:paraId="097D1006"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35603022" w14:textId="77777777" w:rsidR="00A01DAC" w:rsidRDefault="00A01DAC" w:rsidP="001132FC">
            <w:pPr>
              <w:numPr>
                <w:ilvl w:val="0"/>
                <w:numId w:val="30"/>
              </w:numPr>
              <w:spacing w:line="276" w:lineRule="auto"/>
              <w:ind w:left="357" w:hanging="357"/>
              <w:rPr>
                <w:lang w:val="fr-FR"/>
              </w:rPr>
            </w:pPr>
            <w:r>
              <w:rPr>
                <w:noProof/>
                <w:lang w:val="fr-FR"/>
              </w:rPr>
              <w:t xml:space="preserve">Est-ce que des animaux vaccinés contre </w:t>
            </w:r>
            <w:smartTag w:uri="urn:schemas-microsoft-com:office:smarttags" w:element="PersonName">
              <w:smartTagPr>
                <w:attr w:name="ProductID" w:val="la PPCB"/>
              </w:smartTagPr>
              <w:r>
                <w:rPr>
                  <w:noProof/>
                  <w:lang w:val="fr-FR"/>
                </w:rPr>
                <w:t>la PPCB</w:t>
              </w:r>
            </w:smartTag>
            <w:r>
              <w:rPr>
                <w:noProof/>
                <w:lang w:val="fr-FR"/>
              </w:rPr>
              <w:t xml:space="preserve"> ont été introduits</w:t>
            </w:r>
            <w:r w:rsidR="001132FC">
              <w:rPr>
                <w:noProof/>
                <w:lang w:val="fr-FR"/>
              </w:rPr>
              <w:t xml:space="preserve"> dans la zone indemne</w:t>
            </w:r>
            <w:r>
              <w:rPr>
                <w:noProof/>
                <w:lang w:val="fr-FR"/>
              </w:rPr>
              <w:t xml:space="preserve"> depuis l'arrêt de la vaccination ?</w:t>
            </w:r>
          </w:p>
        </w:tc>
        <w:tc>
          <w:tcPr>
            <w:tcW w:w="810" w:type="dxa"/>
            <w:tcBorders>
              <w:top w:val="single" w:sz="4" w:space="0" w:color="auto"/>
              <w:left w:val="single" w:sz="4" w:space="0" w:color="auto"/>
              <w:bottom w:val="single" w:sz="4" w:space="0" w:color="auto"/>
              <w:right w:val="single" w:sz="4" w:space="0" w:color="auto"/>
            </w:tcBorders>
            <w:vAlign w:val="center"/>
          </w:tcPr>
          <w:p w14:paraId="4623626A"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56836315" w14:textId="77777777" w:rsidR="00A01DAC" w:rsidRDefault="00A01DAC" w:rsidP="002D744B">
            <w:pPr>
              <w:spacing w:line="276" w:lineRule="auto"/>
              <w:rPr>
                <w:lang w:val="fr-FR"/>
              </w:rPr>
            </w:pPr>
          </w:p>
        </w:tc>
      </w:tr>
      <w:tr w:rsidR="00A01DAC" w:rsidRPr="00C875F3" w14:paraId="45C2AF7E"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1DDC5F2B" w14:textId="77777777" w:rsidR="00A01DAC" w:rsidRDefault="00A01DAC" w:rsidP="001132FC">
            <w:pPr>
              <w:numPr>
                <w:ilvl w:val="0"/>
                <w:numId w:val="30"/>
              </w:numPr>
              <w:spacing w:line="276" w:lineRule="auto"/>
              <w:ind w:left="357" w:hanging="357"/>
              <w:rPr>
                <w:noProof/>
                <w:lang w:val="fr-FR"/>
              </w:rPr>
            </w:pPr>
            <w:r w:rsidRPr="00F4195B">
              <w:rPr>
                <w:lang w:val="fr-FR"/>
              </w:rPr>
              <w:t xml:space="preserve">Avez-vous enregistré une évolution de la situation épidémiologique de la </w:t>
            </w:r>
            <w:r>
              <w:rPr>
                <w:lang w:val="fr-FR"/>
              </w:rPr>
              <w:t>PPCB</w:t>
            </w:r>
            <w:r w:rsidRPr="00F4195B">
              <w:rPr>
                <w:lang w:val="fr-FR"/>
              </w:rPr>
              <w:t xml:space="preserve"> ou d’autres événements significatifs concernant cette maladie au cours des 12 derniers mois ?</w:t>
            </w:r>
          </w:p>
        </w:tc>
        <w:tc>
          <w:tcPr>
            <w:tcW w:w="810" w:type="dxa"/>
            <w:tcBorders>
              <w:top w:val="single" w:sz="4" w:space="0" w:color="auto"/>
              <w:left w:val="single" w:sz="4" w:space="0" w:color="auto"/>
              <w:bottom w:val="single" w:sz="4" w:space="0" w:color="auto"/>
              <w:right w:val="single" w:sz="4" w:space="0" w:color="auto"/>
            </w:tcBorders>
            <w:vAlign w:val="center"/>
          </w:tcPr>
          <w:p w14:paraId="2A3BB5CF" w14:textId="77777777" w:rsidR="00A01DAC" w:rsidRDefault="00A01DAC"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4FBAA116" w14:textId="77777777" w:rsidR="00A01DAC" w:rsidRDefault="00A01DAC" w:rsidP="002D744B">
            <w:pPr>
              <w:spacing w:line="276" w:lineRule="auto"/>
              <w:rPr>
                <w:lang w:val="fr-FR"/>
              </w:rPr>
            </w:pPr>
          </w:p>
        </w:tc>
      </w:tr>
      <w:tr w:rsidR="00536942" w:rsidRPr="00C875F3" w14:paraId="010D1EF5" w14:textId="77777777" w:rsidTr="002D744B">
        <w:trPr>
          <w:trHeight w:val="524"/>
          <w:jc w:val="center"/>
        </w:trPr>
        <w:tc>
          <w:tcPr>
            <w:tcW w:w="7848" w:type="dxa"/>
            <w:tcBorders>
              <w:top w:val="single" w:sz="4" w:space="0" w:color="auto"/>
              <w:left w:val="single" w:sz="4" w:space="0" w:color="auto"/>
              <w:bottom w:val="single" w:sz="4" w:space="0" w:color="auto"/>
              <w:right w:val="single" w:sz="4" w:space="0" w:color="auto"/>
            </w:tcBorders>
            <w:vAlign w:val="center"/>
          </w:tcPr>
          <w:p w14:paraId="58D36132" w14:textId="77777777" w:rsidR="00536942" w:rsidRPr="00F4195B" w:rsidRDefault="008711CF" w:rsidP="00DC420E">
            <w:pPr>
              <w:spacing w:line="276" w:lineRule="auto"/>
              <w:ind w:left="357"/>
              <w:rPr>
                <w:lang w:val="fr-FR"/>
              </w:rPr>
            </w:pPr>
            <w:r w:rsidRPr="008711CF">
              <w:rPr>
                <w:lang w:val="fr-FR"/>
              </w:rPr>
              <w:t xml:space="preserve">Veuillez fournir tout commentaire complémentaire et/ou fournir les </w:t>
            </w:r>
            <w:r w:rsidR="00DC420E">
              <w:rPr>
                <w:lang w:val="fr-FR"/>
              </w:rPr>
              <w:t xml:space="preserve">documents </w:t>
            </w:r>
            <w:r w:rsidRPr="008711CF">
              <w:rPr>
                <w:lang w:val="fr-FR"/>
              </w:rPr>
              <w:t>pertinent</w:t>
            </w:r>
            <w:r w:rsidR="00DC420E">
              <w:rPr>
                <w:lang w:val="fr-FR"/>
              </w:rPr>
              <w:t>s</w:t>
            </w:r>
            <w:r w:rsidRPr="008711CF">
              <w:rPr>
                <w:lang w:val="fr-FR"/>
              </w:rPr>
              <w:t xml:space="preserve"> </w:t>
            </w:r>
            <w:r w:rsidR="00DC420E">
              <w:rPr>
                <w:lang w:val="fr-FR"/>
              </w:rPr>
              <w:t>liés</w:t>
            </w:r>
            <w:r w:rsidRPr="008711CF">
              <w:rPr>
                <w:lang w:val="fr-FR"/>
              </w:rPr>
              <w:t xml:space="preserve"> à </w:t>
            </w:r>
            <w:r>
              <w:rPr>
                <w:lang w:val="fr-FR"/>
              </w:rPr>
              <w:t>la</w:t>
            </w:r>
            <w:r w:rsidRPr="008711CF">
              <w:rPr>
                <w:lang w:val="fr-FR"/>
              </w:rPr>
              <w:t xml:space="preserve"> reconfirmation annuelle </w:t>
            </w:r>
            <w:r w:rsidR="00DC420E">
              <w:rPr>
                <w:lang w:val="fr-FR"/>
              </w:rPr>
              <w:t>du statut</w:t>
            </w:r>
            <w:r w:rsidRPr="008711CF">
              <w:rPr>
                <w:lang w:val="fr-FR"/>
              </w:rPr>
              <w:t xml:space="preserve"> zone indemne de PPCB.</w:t>
            </w:r>
          </w:p>
        </w:tc>
        <w:tc>
          <w:tcPr>
            <w:tcW w:w="810" w:type="dxa"/>
            <w:tcBorders>
              <w:top w:val="single" w:sz="4" w:space="0" w:color="auto"/>
              <w:left w:val="single" w:sz="4" w:space="0" w:color="auto"/>
              <w:bottom w:val="single" w:sz="4" w:space="0" w:color="auto"/>
              <w:right w:val="single" w:sz="4" w:space="0" w:color="auto"/>
            </w:tcBorders>
            <w:vAlign w:val="center"/>
          </w:tcPr>
          <w:p w14:paraId="40448EA2" w14:textId="77777777" w:rsidR="00536942" w:rsidRDefault="00536942" w:rsidP="002D744B">
            <w:pPr>
              <w:spacing w:line="276" w:lineRule="auto"/>
              <w:rPr>
                <w:lang w:val="fr-FR"/>
              </w:rPr>
            </w:pPr>
          </w:p>
        </w:tc>
        <w:tc>
          <w:tcPr>
            <w:tcW w:w="810" w:type="dxa"/>
            <w:tcBorders>
              <w:top w:val="single" w:sz="4" w:space="0" w:color="auto"/>
              <w:left w:val="single" w:sz="4" w:space="0" w:color="auto"/>
              <w:bottom w:val="single" w:sz="4" w:space="0" w:color="auto"/>
              <w:right w:val="single" w:sz="4" w:space="0" w:color="auto"/>
            </w:tcBorders>
            <w:vAlign w:val="center"/>
          </w:tcPr>
          <w:p w14:paraId="2120C408" w14:textId="77777777" w:rsidR="00536942" w:rsidRDefault="00536942" w:rsidP="002D744B">
            <w:pPr>
              <w:spacing w:line="276" w:lineRule="auto"/>
              <w:rPr>
                <w:lang w:val="fr-FR"/>
              </w:rPr>
            </w:pPr>
          </w:p>
        </w:tc>
      </w:tr>
      <w:tr w:rsidR="00A01DAC" w14:paraId="5D32FE2F" w14:textId="77777777" w:rsidTr="003843DC">
        <w:trPr>
          <w:trHeight w:val="3904"/>
          <w:jc w:val="center"/>
        </w:trPr>
        <w:tc>
          <w:tcPr>
            <w:tcW w:w="9468" w:type="dxa"/>
            <w:gridSpan w:val="3"/>
            <w:tcBorders>
              <w:top w:val="single" w:sz="4" w:space="0" w:color="auto"/>
              <w:left w:val="single" w:sz="4" w:space="0" w:color="auto"/>
              <w:bottom w:val="single" w:sz="4" w:space="0" w:color="auto"/>
              <w:right w:val="single" w:sz="4" w:space="0" w:color="auto"/>
            </w:tcBorders>
          </w:tcPr>
          <w:p w14:paraId="6F694B62" w14:textId="77777777" w:rsidR="00A01DAC" w:rsidRDefault="00A01DAC" w:rsidP="002D744B">
            <w:pPr>
              <w:spacing w:line="276" w:lineRule="auto"/>
              <w:rPr>
                <w:lang w:val="fr-FR"/>
              </w:rPr>
            </w:pPr>
          </w:p>
          <w:p w14:paraId="357DD927" w14:textId="77777777" w:rsidR="001132FC" w:rsidRPr="00272A4B" w:rsidRDefault="001132FC" w:rsidP="001132FC">
            <w:pPr>
              <w:spacing w:line="276" w:lineRule="auto"/>
              <w:rPr>
                <w:b/>
                <w:szCs w:val="20"/>
                <w:lang w:val="fr-FR"/>
              </w:rPr>
            </w:pPr>
            <w:r w:rsidRPr="00E33155">
              <w:rPr>
                <w:b/>
                <w:szCs w:val="20"/>
                <w:lang w:val="fr-FR"/>
              </w:rPr>
              <w:t>Je certifie que les informations données ci-dessus sont exactes</w:t>
            </w:r>
            <w:r>
              <w:rPr>
                <w:b/>
                <w:szCs w:val="20"/>
                <w:lang w:val="fr-FR"/>
              </w:rPr>
              <w:t>.</w:t>
            </w:r>
          </w:p>
          <w:p w14:paraId="3800776C" w14:textId="77777777" w:rsidR="00A01DAC" w:rsidRDefault="00A01DAC" w:rsidP="002D744B">
            <w:pPr>
              <w:spacing w:line="276" w:lineRule="auto"/>
              <w:rPr>
                <w:lang w:val="fr-FR"/>
              </w:rPr>
            </w:pPr>
          </w:p>
          <w:p w14:paraId="04F2444D" w14:textId="77777777" w:rsidR="00A01DAC" w:rsidRDefault="00A01DAC" w:rsidP="002D744B">
            <w:pPr>
              <w:spacing w:line="276" w:lineRule="auto"/>
              <w:rPr>
                <w:lang w:val="fr-FR"/>
              </w:rPr>
            </w:pPr>
            <w:r>
              <w:rPr>
                <w:noProof/>
                <w:lang w:val="fr-FR"/>
              </w:rPr>
              <w:t>Date :</w:t>
            </w:r>
            <w:r>
              <w:rPr>
                <w:lang w:val="fr-FR"/>
              </w:rPr>
              <w:t xml:space="preserve">                                                                         </w:t>
            </w:r>
            <w:r>
              <w:rPr>
                <w:noProof/>
                <w:lang w:val="fr-FR"/>
              </w:rPr>
              <w:t>Signature du Délégué :</w:t>
            </w:r>
          </w:p>
        </w:tc>
      </w:tr>
    </w:tbl>
    <w:p w14:paraId="084E4478" w14:textId="77777777" w:rsidR="00A01DAC" w:rsidRDefault="00A01DAC" w:rsidP="00A01DAC">
      <w:pPr>
        <w:rPr>
          <w:b/>
          <w:bCs/>
          <w:i/>
          <w:iCs/>
          <w:lang w:val="fr-FR"/>
        </w:rPr>
      </w:pPr>
    </w:p>
    <w:p w14:paraId="3DA55894" w14:textId="77777777" w:rsidR="00A01DAC" w:rsidRDefault="001132FC" w:rsidP="00C875F3">
      <w:pPr>
        <w:spacing w:after="240"/>
        <w:rPr>
          <w:b/>
          <w:bCs/>
          <w:i/>
          <w:iCs/>
          <w:lang w:val="fr-FR"/>
        </w:rPr>
      </w:pPr>
      <w:r>
        <w:rPr>
          <w:b/>
          <w:bCs/>
          <w:lang w:val="fr-FR"/>
        </w:rPr>
        <w:br w:type="page"/>
      </w:r>
      <w:r w:rsidR="00723C61">
        <w:rPr>
          <w:b/>
          <w:bCs/>
          <w:lang w:val="fr-FR"/>
        </w:rPr>
        <w:lastRenderedPageBreak/>
        <w:t>[</w:t>
      </w:r>
      <w:r w:rsidR="00723C61" w:rsidRPr="00723C61">
        <w:rPr>
          <w:rFonts w:eastAsia="MS Mincho"/>
          <w:b/>
          <w:bCs/>
          <w:lang w:val="fr-FR" w:eastAsia="ja-JP"/>
        </w:rPr>
        <w:t>Renvoi à l’a</w:t>
      </w:r>
      <w:r w:rsidR="00723C61">
        <w:rPr>
          <w:b/>
          <w:bCs/>
          <w:lang w:val="fr-FR"/>
        </w:rPr>
        <w:t xml:space="preserve">rticle </w:t>
      </w:r>
      <w:r w:rsidR="00723C61" w:rsidRPr="00723C61">
        <w:rPr>
          <w:rFonts w:eastAsia="MS Mincho"/>
          <w:b/>
          <w:bCs/>
          <w:lang w:val="fr-FR" w:eastAsia="ja-JP"/>
        </w:rPr>
        <w:t xml:space="preserve">concerné </w:t>
      </w:r>
      <w:r w:rsidR="00723C61">
        <w:rPr>
          <w:b/>
          <w:bCs/>
          <w:lang w:val="fr-FR"/>
        </w:rPr>
        <w:t xml:space="preserve">dans le chapitre du </w:t>
      </w:r>
      <w:r w:rsidR="00723C61">
        <w:rPr>
          <w:b/>
          <w:bCs/>
          <w:i/>
          <w:lang w:val="fr-FR"/>
        </w:rPr>
        <w:t>Code sanitaire pour les animaux terrestres</w:t>
      </w:r>
      <w:r w:rsidR="00723C61">
        <w:rPr>
          <w:b/>
          <w:bCs/>
          <w:lang w:val="fr-FR"/>
        </w:rPr>
        <w:t xml:space="preserve"> (</w:t>
      </w:r>
      <w:r w:rsidR="00536942">
        <w:rPr>
          <w:b/>
          <w:bCs/>
          <w:lang w:val="fr-FR"/>
        </w:rPr>
        <w:t>201</w:t>
      </w:r>
      <w:r w:rsidR="00DA581E">
        <w:rPr>
          <w:b/>
          <w:bCs/>
          <w:lang w:val="fr-FR"/>
        </w:rPr>
        <w:t>9</w:t>
      </w:r>
      <w:r w:rsidR="00723C61">
        <w:rPr>
          <w:b/>
          <w:bCs/>
          <w:lang w:val="fr-FR"/>
        </w:rPr>
        <w:t>) sur l</w:t>
      </w:r>
      <w:r w:rsidR="00E47F76">
        <w:rPr>
          <w:b/>
          <w:bCs/>
          <w:lang w:val="fr-FR"/>
        </w:rPr>
        <w:t xml:space="preserve">a </w:t>
      </w:r>
      <w:r w:rsidR="00723C61" w:rsidRPr="00723C61">
        <w:rPr>
          <w:rFonts w:eastAsia="MS Mincho" w:hint="eastAsia"/>
          <w:b/>
          <w:bCs/>
          <w:lang w:val="fr-FR" w:eastAsia="ja-JP"/>
        </w:rPr>
        <w:t>PPCB</w:t>
      </w:r>
      <w:r w:rsidR="00723C61">
        <w:rPr>
          <w:b/>
          <w:b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9"/>
      </w:tblGrid>
      <w:tr w:rsidR="00A01DAC" w:rsidRPr="00C875F3" w14:paraId="396C4FD5" w14:textId="77777777" w:rsidTr="002D744B">
        <w:trPr>
          <w:jc w:val="center"/>
        </w:trPr>
        <w:tc>
          <w:tcPr>
            <w:tcW w:w="9439" w:type="dxa"/>
            <w:tcBorders>
              <w:top w:val="single" w:sz="4" w:space="0" w:color="auto"/>
              <w:left w:val="single" w:sz="4" w:space="0" w:color="auto"/>
              <w:bottom w:val="single" w:sz="4" w:space="0" w:color="auto"/>
              <w:right w:val="single" w:sz="4" w:space="0" w:color="auto"/>
            </w:tcBorders>
          </w:tcPr>
          <w:p w14:paraId="0B440D52" w14:textId="77777777" w:rsidR="00DA581E" w:rsidRPr="00DA581E" w:rsidRDefault="00DA581E" w:rsidP="00DA581E">
            <w:pPr>
              <w:spacing w:after="120"/>
              <w:jc w:val="center"/>
              <w:rPr>
                <w:sz w:val="22"/>
                <w:szCs w:val="22"/>
                <w:lang w:val="fr-FR"/>
              </w:rPr>
            </w:pPr>
            <w:r w:rsidRPr="00DA581E">
              <w:rPr>
                <w:noProof/>
                <w:sz w:val="22"/>
                <w:szCs w:val="22"/>
                <w:lang w:val="fr-FR"/>
              </w:rPr>
              <w:t>Article 11.5.3.</w:t>
            </w:r>
          </w:p>
          <w:p w14:paraId="4CBFB750" w14:textId="77777777" w:rsidR="00DA581E" w:rsidRPr="00DA581E" w:rsidRDefault="00DA581E" w:rsidP="00DA581E">
            <w:pPr>
              <w:spacing w:after="150"/>
              <w:jc w:val="both"/>
              <w:rPr>
                <w:b/>
                <w:bCs/>
                <w:color w:val="000000"/>
                <w:sz w:val="22"/>
                <w:szCs w:val="22"/>
                <w:lang w:val="fr-FR" w:eastAsia="fr-FR"/>
              </w:rPr>
            </w:pPr>
            <w:r w:rsidRPr="00DA581E">
              <w:rPr>
                <w:b/>
                <w:bCs/>
                <w:color w:val="000000"/>
                <w:sz w:val="22"/>
                <w:szCs w:val="22"/>
                <w:lang w:val="fr-FR" w:eastAsia="fr-FR"/>
              </w:rPr>
              <w:t>Pays ou zone indemne de péripneumonie contagieuse bovine</w:t>
            </w:r>
          </w:p>
          <w:p w14:paraId="71E85E90" w14:textId="77777777" w:rsidR="00DA581E" w:rsidRPr="00DA581E" w:rsidRDefault="00DA581E" w:rsidP="00DA581E">
            <w:pPr>
              <w:spacing w:after="150"/>
              <w:jc w:val="both"/>
              <w:rPr>
                <w:color w:val="000000"/>
                <w:szCs w:val="20"/>
                <w:lang w:val="fr-FR" w:eastAsia="fr-FR"/>
              </w:rPr>
            </w:pPr>
            <w:r w:rsidRPr="00DA581E">
              <w:rPr>
                <w:color w:val="000000"/>
                <w:szCs w:val="20"/>
                <w:lang w:val="fr-FR" w:eastAsia="fr-FR"/>
              </w:rPr>
              <w:t>Pour pouvoir figurer sur la liste des pays et des </w:t>
            </w:r>
            <w:hyperlink r:id="rId18" w:anchor="terme_zone_region" w:history="1">
              <w:r w:rsidRPr="00DA581E">
                <w:rPr>
                  <w:i/>
                  <w:iCs/>
                  <w:color w:val="3094C9"/>
                  <w:szCs w:val="20"/>
                  <w:u w:val="single"/>
                  <w:lang w:val="fr-FR" w:eastAsia="fr-FR"/>
                </w:rPr>
                <w:t>zones</w:t>
              </w:r>
            </w:hyperlink>
            <w:r w:rsidRPr="00DA581E">
              <w:rPr>
                <w:color w:val="000000"/>
                <w:szCs w:val="20"/>
                <w:lang w:val="fr-FR" w:eastAsia="fr-FR"/>
              </w:rPr>
              <w:t> indemnes de péripneumonie contagieuse bovine, un État membre doit :</w:t>
            </w:r>
          </w:p>
          <w:p w14:paraId="7A80A6BB" w14:textId="77777777" w:rsidR="00DA581E" w:rsidRPr="00DA581E" w:rsidRDefault="00DA581E" w:rsidP="00DA581E">
            <w:pPr>
              <w:numPr>
                <w:ilvl w:val="0"/>
                <w:numId w:val="32"/>
              </w:numPr>
              <w:spacing w:after="160" w:line="259" w:lineRule="auto"/>
              <w:jc w:val="both"/>
              <w:rPr>
                <w:color w:val="000000"/>
                <w:szCs w:val="20"/>
                <w:lang w:val="fr-FR" w:eastAsia="fr-FR"/>
              </w:rPr>
            </w:pPr>
            <w:proofErr w:type="gramStart"/>
            <w:r w:rsidRPr="00DA581E">
              <w:rPr>
                <w:szCs w:val="20"/>
                <w:lang w:val="fr-FR"/>
              </w:rPr>
              <w:t>avoir</w:t>
            </w:r>
            <w:proofErr w:type="gramEnd"/>
            <w:r w:rsidRPr="00DA581E">
              <w:rPr>
                <w:color w:val="000000"/>
                <w:szCs w:val="20"/>
                <w:lang w:val="fr-FR" w:eastAsia="fr-FR"/>
              </w:rPr>
              <w:t xml:space="preserve"> fait preuve de célérité et de régularité dans la notification des maladies animales ;</w:t>
            </w:r>
          </w:p>
          <w:p w14:paraId="34894DD8" w14:textId="77777777" w:rsidR="00DA581E" w:rsidRPr="00DA581E" w:rsidRDefault="00DA581E" w:rsidP="00DA581E">
            <w:pPr>
              <w:numPr>
                <w:ilvl w:val="0"/>
                <w:numId w:val="32"/>
              </w:numPr>
              <w:spacing w:after="160" w:line="259" w:lineRule="auto"/>
              <w:jc w:val="both"/>
              <w:rPr>
                <w:color w:val="000000"/>
                <w:szCs w:val="20"/>
                <w:lang w:val="fr-FR" w:eastAsia="fr-FR"/>
              </w:rPr>
            </w:pPr>
            <w:proofErr w:type="gramStart"/>
            <w:r w:rsidRPr="00DA581E">
              <w:rPr>
                <w:szCs w:val="20"/>
                <w:lang w:val="fr-FR"/>
              </w:rPr>
              <w:t>envoyer</w:t>
            </w:r>
            <w:proofErr w:type="gramEnd"/>
            <w:r w:rsidRPr="00DA581E">
              <w:rPr>
                <w:color w:val="000000"/>
                <w:szCs w:val="20"/>
                <w:lang w:val="fr-FR" w:eastAsia="fr-FR"/>
              </w:rPr>
              <w:t xml:space="preserve"> à l’OIE une déclaration par laquelle il atteste l’absence :</w:t>
            </w:r>
          </w:p>
          <w:p w14:paraId="127C1F54" w14:textId="77777777" w:rsidR="00DA581E" w:rsidRPr="00DA581E" w:rsidRDefault="00DA581E" w:rsidP="00DA581E">
            <w:pPr>
              <w:numPr>
                <w:ilvl w:val="1"/>
                <w:numId w:val="32"/>
              </w:numPr>
              <w:spacing w:after="160" w:line="259" w:lineRule="auto"/>
              <w:jc w:val="both"/>
              <w:rPr>
                <w:color w:val="000000"/>
                <w:szCs w:val="20"/>
                <w:lang w:val="fr-FR" w:eastAsia="fr-FR"/>
              </w:rPr>
            </w:pPr>
            <w:proofErr w:type="gramStart"/>
            <w:r w:rsidRPr="00DA581E">
              <w:rPr>
                <w:color w:val="000000"/>
                <w:szCs w:val="20"/>
                <w:lang w:val="fr-FR" w:eastAsia="fr-FR"/>
              </w:rPr>
              <w:t>de</w:t>
            </w:r>
            <w:proofErr w:type="gramEnd"/>
            <w:r w:rsidRPr="00DA581E">
              <w:rPr>
                <w:color w:val="000000"/>
                <w:szCs w:val="20"/>
                <w:lang w:val="fr-FR" w:eastAsia="fr-FR"/>
              </w:rPr>
              <w:t xml:space="preserve"> </w:t>
            </w:r>
            <w:r w:rsidRPr="00DA581E">
              <w:rPr>
                <w:szCs w:val="20"/>
                <w:lang w:val="fr-FR"/>
              </w:rPr>
              <w:t>tout</w:t>
            </w:r>
            <w:r w:rsidRPr="00DA581E">
              <w:rPr>
                <w:color w:val="000000"/>
                <w:szCs w:val="20"/>
                <w:lang w:val="fr-FR" w:eastAsia="fr-FR"/>
              </w:rPr>
              <w:t> </w:t>
            </w:r>
            <w:hyperlink r:id="rId19" w:anchor="terme_foyer_de_maladie" w:history="1">
              <w:r w:rsidRPr="00DA581E">
                <w:rPr>
                  <w:i/>
                  <w:iCs/>
                  <w:color w:val="3094C9"/>
                  <w:szCs w:val="20"/>
                  <w:u w:val="single"/>
                  <w:lang w:val="fr-FR" w:eastAsia="fr-FR"/>
                </w:rPr>
                <w:t>foyer</w:t>
              </w:r>
            </w:hyperlink>
            <w:r w:rsidRPr="00DA581E">
              <w:rPr>
                <w:color w:val="000000"/>
                <w:szCs w:val="20"/>
                <w:lang w:val="fr-FR" w:eastAsia="fr-FR"/>
              </w:rPr>
              <w:t> de péripneumonie contagieuse bovine depuis 24 mois,</w:t>
            </w:r>
          </w:p>
          <w:p w14:paraId="3ECA9469" w14:textId="77777777" w:rsidR="00DA581E" w:rsidRPr="00DA581E" w:rsidRDefault="00DA581E" w:rsidP="00DA581E">
            <w:pPr>
              <w:numPr>
                <w:ilvl w:val="1"/>
                <w:numId w:val="32"/>
              </w:numPr>
              <w:spacing w:after="160" w:line="259" w:lineRule="auto"/>
              <w:jc w:val="both"/>
              <w:rPr>
                <w:color w:val="000000"/>
                <w:szCs w:val="20"/>
                <w:lang w:val="fr-FR" w:eastAsia="fr-FR"/>
              </w:rPr>
            </w:pPr>
            <w:proofErr w:type="gramStart"/>
            <w:r w:rsidRPr="00DA581E">
              <w:rPr>
                <w:color w:val="000000"/>
                <w:szCs w:val="20"/>
                <w:lang w:val="fr-FR" w:eastAsia="fr-FR"/>
              </w:rPr>
              <w:t>de</w:t>
            </w:r>
            <w:proofErr w:type="gramEnd"/>
            <w:r w:rsidRPr="00DA581E">
              <w:rPr>
                <w:color w:val="000000"/>
                <w:szCs w:val="20"/>
                <w:lang w:val="fr-FR" w:eastAsia="fr-FR"/>
              </w:rPr>
              <w:t xml:space="preserve"> tout signe probant d’</w:t>
            </w:r>
            <w:hyperlink r:id="rId20" w:anchor="terme_infection" w:history="1">
              <w:r w:rsidRPr="00DA581E">
                <w:rPr>
                  <w:i/>
                  <w:iCs/>
                  <w:color w:val="3094C9"/>
                  <w:szCs w:val="20"/>
                  <w:u w:val="single"/>
                  <w:lang w:val="fr-FR" w:eastAsia="fr-FR"/>
                </w:rPr>
                <w:t>infection</w:t>
              </w:r>
            </w:hyperlink>
            <w:r w:rsidRPr="00DA581E">
              <w:rPr>
                <w:color w:val="000000"/>
                <w:szCs w:val="20"/>
                <w:lang w:val="fr-FR" w:eastAsia="fr-FR"/>
              </w:rPr>
              <w:t> par la péripneumonie contagieuse bovine depuis 24 mois,</w:t>
            </w:r>
          </w:p>
          <w:p w14:paraId="7CAC5123" w14:textId="77777777" w:rsidR="00DA581E" w:rsidRPr="00DA581E" w:rsidRDefault="00DA581E" w:rsidP="00DA581E">
            <w:pPr>
              <w:numPr>
                <w:ilvl w:val="1"/>
                <w:numId w:val="32"/>
              </w:numPr>
              <w:spacing w:after="160" w:line="259" w:lineRule="auto"/>
              <w:jc w:val="both"/>
              <w:rPr>
                <w:color w:val="000000"/>
                <w:szCs w:val="20"/>
                <w:lang w:val="fr-FR" w:eastAsia="fr-FR"/>
              </w:rPr>
            </w:pPr>
            <w:proofErr w:type="gramStart"/>
            <w:r w:rsidRPr="00DA581E">
              <w:rPr>
                <w:szCs w:val="20"/>
                <w:lang w:val="fr-FR"/>
              </w:rPr>
              <w:t>de</w:t>
            </w:r>
            <w:proofErr w:type="gramEnd"/>
            <w:r w:rsidRPr="00DA581E">
              <w:rPr>
                <w:color w:val="000000"/>
                <w:szCs w:val="20"/>
                <w:lang w:val="fr-FR" w:eastAsia="fr-FR"/>
              </w:rPr>
              <w:t> </w:t>
            </w:r>
            <w:hyperlink r:id="rId21" w:anchor="terme_vaccination" w:history="1">
              <w:r w:rsidRPr="00DA581E">
                <w:rPr>
                  <w:i/>
                  <w:iCs/>
                  <w:color w:val="3094C9"/>
                  <w:szCs w:val="20"/>
                  <w:u w:val="single"/>
                  <w:lang w:val="fr-FR" w:eastAsia="fr-FR"/>
                </w:rPr>
                <w:t>vaccination</w:t>
              </w:r>
            </w:hyperlink>
            <w:r w:rsidRPr="00DA581E">
              <w:rPr>
                <w:color w:val="000000"/>
                <w:szCs w:val="20"/>
                <w:lang w:val="fr-FR" w:eastAsia="fr-FR"/>
              </w:rPr>
              <w:t> contre la maladie depuis 24 mois,</w:t>
            </w:r>
          </w:p>
          <w:p w14:paraId="79B1B97A" w14:textId="77777777" w:rsidR="00DA581E" w:rsidRPr="00DA581E" w:rsidRDefault="00DA581E" w:rsidP="000F6397">
            <w:pPr>
              <w:ind w:left="1080"/>
              <w:jc w:val="both"/>
              <w:rPr>
                <w:color w:val="000000"/>
                <w:szCs w:val="20"/>
                <w:lang w:val="fr-FR" w:eastAsia="fr-FR"/>
              </w:rPr>
            </w:pPr>
            <w:r w:rsidRPr="00DA581E">
              <w:rPr>
                <w:color w:val="000000"/>
                <w:szCs w:val="20"/>
                <w:lang w:val="fr-FR" w:eastAsia="fr-FR"/>
              </w:rPr>
              <w:t xml:space="preserve">et </w:t>
            </w:r>
            <w:r w:rsidRPr="00DA581E">
              <w:rPr>
                <w:szCs w:val="20"/>
                <w:lang w:val="fr-FR"/>
              </w:rPr>
              <w:t>joindre</w:t>
            </w:r>
            <w:r w:rsidRPr="00DA581E">
              <w:rPr>
                <w:color w:val="000000"/>
                <w:szCs w:val="20"/>
                <w:lang w:val="fr-FR" w:eastAsia="fr-FR"/>
              </w:rPr>
              <w:t>, à l’appui de sa déclaration, les éléments de preuve montrant que sont mis sur pied un système de </w:t>
            </w:r>
            <w:hyperlink r:id="rId22" w:anchor="terme_surveillance" w:history="1">
              <w:r w:rsidRPr="00DA581E">
                <w:rPr>
                  <w:i/>
                  <w:iCs/>
                  <w:color w:val="3094C9"/>
                  <w:szCs w:val="20"/>
                  <w:u w:val="single"/>
                  <w:lang w:val="fr-FR" w:eastAsia="fr-FR"/>
                </w:rPr>
                <w:t>surveillance</w:t>
              </w:r>
            </w:hyperlink>
            <w:r w:rsidRPr="00DA581E">
              <w:rPr>
                <w:color w:val="000000"/>
                <w:szCs w:val="20"/>
                <w:lang w:val="fr-FR" w:eastAsia="fr-FR"/>
              </w:rPr>
              <w:t> de la péripneumonie contagieuse bovine en conformité avec le présent chapitre ainsi qu’un dispositif réglementaire de prévention et de contrôle de la maladie ;</w:t>
            </w:r>
          </w:p>
          <w:p w14:paraId="322570A3" w14:textId="77777777" w:rsidR="00DA581E" w:rsidRPr="00DA581E" w:rsidRDefault="00DA581E" w:rsidP="00DA581E">
            <w:pPr>
              <w:jc w:val="both"/>
              <w:rPr>
                <w:color w:val="000000"/>
                <w:szCs w:val="20"/>
                <w:lang w:val="fr-FR" w:eastAsia="fr-FR"/>
              </w:rPr>
            </w:pPr>
          </w:p>
          <w:p w14:paraId="615EE5AB" w14:textId="77777777" w:rsidR="00DA581E" w:rsidRPr="00DA581E" w:rsidRDefault="00DA581E" w:rsidP="00DA581E">
            <w:pPr>
              <w:numPr>
                <w:ilvl w:val="0"/>
                <w:numId w:val="32"/>
              </w:numPr>
              <w:spacing w:after="160" w:line="259" w:lineRule="auto"/>
              <w:jc w:val="both"/>
              <w:rPr>
                <w:color w:val="000000"/>
                <w:szCs w:val="20"/>
                <w:lang w:val="fr-FR" w:eastAsia="fr-FR"/>
              </w:rPr>
            </w:pPr>
            <w:proofErr w:type="gramStart"/>
            <w:r w:rsidRPr="00DA581E">
              <w:rPr>
                <w:color w:val="000000"/>
                <w:szCs w:val="20"/>
                <w:lang w:val="fr-FR" w:eastAsia="fr-FR"/>
              </w:rPr>
              <w:t>n’avoir</w:t>
            </w:r>
            <w:proofErr w:type="gramEnd"/>
            <w:r w:rsidRPr="00DA581E">
              <w:rPr>
                <w:color w:val="000000"/>
                <w:szCs w:val="20"/>
                <w:lang w:val="fr-FR" w:eastAsia="fr-FR"/>
              </w:rPr>
              <w:t xml:space="preserve"> importé </w:t>
            </w:r>
            <w:r w:rsidRPr="00DA581E">
              <w:rPr>
                <w:szCs w:val="20"/>
                <w:lang w:val="fr-FR"/>
              </w:rPr>
              <w:t>aucun</w:t>
            </w:r>
            <w:r w:rsidRPr="00DA581E">
              <w:rPr>
                <w:color w:val="000000"/>
                <w:szCs w:val="20"/>
                <w:lang w:val="fr-FR" w:eastAsia="fr-FR"/>
              </w:rPr>
              <w:t xml:space="preserve"> animal vacciné contre la péripneumonie contagieuse bovine depuis l’arrêt de la </w:t>
            </w:r>
            <w:hyperlink r:id="rId23" w:anchor="terme_vaccination" w:history="1">
              <w:r w:rsidRPr="00DA581E">
                <w:rPr>
                  <w:i/>
                  <w:iCs/>
                  <w:color w:val="3094C9"/>
                  <w:szCs w:val="20"/>
                  <w:u w:val="single"/>
                  <w:lang w:val="fr-FR" w:eastAsia="fr-FR"/>
                </w:rPr>
                <w:t>vaccination</w:t>
              </w:r>
            </w:hyperlink>
            <w:r w:rsidRPr="00DA581E">
              <w:rPr>
                <w:color w:val="000000"/>
                <w:szCs w:val="20"/>
                <w:lang w:val="fr-FR" w:eastAsia="fr-FR"/>
              </w:rPr>
              <w:t>.</w:t>
            </w:r>
          </w:p>
          <w:p w14:paraId="109DC3C4" w14:textId="77777777" w:rsidR="00DA581E" w:rsidRPr="00DA581E" w:rsidRDefault="00DA581E" w:rsidP="00DA581E">
            <w:pPr>
              <w:spacing w:after="150"/>
              <w:jc w:val="both"/>
              <w:rPr>
                <w:color w:val="000000"/>
                <w:szCs w:val="20"/>
                <w:lang w:val="fr-FR" w:eastAsia="fr-FR"/>
              </w:rPr>
            </w:pPr>
            <w:r w:rsidRPr="00DA581E">
              <w:rPr>
                <w:color w:val="000000"/>
                <w:szCs w:val="20"/>
                <w:lang w:val="fr-FR" w:eastAsia="fr-FR"/>
              </w:rPr>
              <w:t>Le pays ou la </w:t>
            </w:r>
            <w:hyperlink r:id="rId24" w:anchor="terme_zone_region" w:history="1">
              <w:r w:rsidRPr="00DA581E">
                <w:rPr>
                  <w:i/>
                  <w:iCs/>
                  <w:color w:val="3094C9"/>
                  <w:szCs w:val="20"/>
                  <w:u w:val="single"/>
                  <w:lang w:val="fr-FR" w:eastAsia="fr-FR"/>
                </w:rPr>
                <w:t>zone</w:t>
              </w:r>
            </w:hyperlink>
            <w:r w:rsidRPr="00DA581E">
              <w:rPr>
                <w:color w:val="000000"/>
                <w:szCs w:val="20"/>
                <w:lang w:val="fr-FR" w:eastAsia="fr-FR"/>
              </w:rPr>
              <w:t> figurera sur la liste précitée seulement après acceptation par l’OIE des éléments de preuve présentés. Son maintien sur la liste requiert que les éléments susmentionnés aux alinéas 2 </w:t>
            </w:r>
            <w:r w:rsidRPr="00DA581E">
              <w:rPr>
                <w:i/>
                <w:iCs/>
                <w:color w:val="000000"/>
                <w:szCs w:val="20"/>
                <w:lang w:val="fr-FR" w:eastAsia="fr-FR"/>
              </w:rPr>
              <w:t>a)</w:t>
            </w:r>
            <w:r w:rsidRPr="00DA581E">
              <w:rPr>
                <w:color w:val="000000"/>
                <w:szCs w:val="20"/>
                <w:lang w:val="fr-FR" w:eastAsia="fr-FR"/>
              </w:rPr>
              <w:t>, </w:t>
            </w:r>
            <w:r w:rsidRPr="00DA581E">
              <w:rPr>
                <w:i/>
                <w:iCs/>
                <w:color w:val="000000"/>
                <w:szCs w:val="20"/>
                <w:lang w:val="fr-FR" w:eastAsia="fr-FR"/>
              </w:rPr>
              <w:t>b)</w:t>
            </w:r>
            <w:r w:rsidRPr="00DA581E">
              <w:rPr>
                <w:color w:val="000000"/>
                <w:szCs w:val="20"/>
                <w:lang w:val="fr-FR" w:eastAsia="fr-FR"/>
              </w:rPr>
              <w:t> et </w:t>
            </w:r>
            <w:r w:rsidRPr="00DA581E">
              <w:rPr>
                <w:i/>
                <w:iCs/>
                <w:color w:val="000000"/>
                <w:szCs w:val="20"/>
                <w:lang w:val="fr-FR" w:eastAsia="fr-FR"/>
              </w:rPr>
              <w:t>c)</w:t>
            </w:r>
            <w:r w:rsidRPr="00DA581E">
              <w:rPr>
                <w:color w:val="000000"/>
                <w:szCs w:val="20"/>
                <w:lang w:val="fr-FR" w:eastAsia="fr-FR"/>
              </w:rPr>
              <w:t> et à l’alinéa 3 soient soumis chaque année à l’OIE ; tout changement intervenu dans la situation épidémiologique ou tout autre événement sanitaire significatif doivent également être portés à la connaissance de l’OIE, conformément aux exigences mentionnées au chapitre </w:t>
            </w:r>
            <w:hyperlink r:id="rId25" w:anchor="chapitre_notification" w:history="1">
              <w:r w:rsidRPr="00DA581E">
                <w:rPr>
                  <w:color w:val="3094C9"/>
                  <w:szCs w:val="20"/>
                  <w:u w:val="single"/>
                  <w:lang w:val="fr-FR" w:eastAsia="fr-FR"/>
                </w:rPr>
                <w:t>1.1.</w:t>
              </w:r>
            </w:hyperlink>
          </w:p>
          <w:p w14:paraId="0F6BE63C" w14:textId="77777777" w:rsidR="00A01DAC" w:rsidRDefault="00A01DAC" w:rsidP="002D744B">
            <w:pPr>
              <w:spacing w:after="120"/>
              <w:rPr>
                <w:b/>
                <w:bCs/>
                <w:i/>
                <w:iCs/>
                <w:lang w:val="fr-FR"/>
              </w:rPr>
            </w:pPr>
          </w:p>
        </w:tc>
      </w:tr>
    </w:tbl>
    <w:p w14:paraId="0B3F7586" w14:textId="77777777" w:rsidR="00A01DAC" w:rsidRDefault="00A01DAC" w:rsidP="00A01DAC">
      <w:pPr>
        <w:rPr>
          <w:rFonts w:eastAsia="Malgun Gothic"/>
          <w:b/>
          <w:bCs/>
          <w:i/>
          <w:iCs/>
          <w:lang w:val="fr-FR" w:eastAsia="ko-KR"/>
        </w:rPr>
      </w:pPr>
    </w:p>
    <w:p w14:paraId="1C8C52AC" w14:textId="77777777" w:rsidR="000E37B3" w:rsidRPr="00C31EAD" w:rsidRDefault="000E37B3" w:rsidP="00A012CF">
      <w:pPr>
        <w:rPr>
          <w:rFonts w:eastAsia="Malgun Gothic"/>
          <w:b/>
          <w:bCs/>
          <w:i/>
          <w:iCs/>
          <w:lang w:val="fr-FR" w:eastAsia="ko-KR"/>
        </w:rPr>
      </w:pPr>
    </w:p>
    <w:sectPr w:rsidR="000E37B3" w:rsidRPr="00C31EAD" w:rsidSect="00932689">
      <w:footerReference w:type="default" r:id="rId26"/>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4028" w14:textId="77777777" w:rsidR="00D1278C" w:rsidRDefault="00D1278C" w:rsidP="00F64A23">
      <w:r>
        <w:separator/>
      </w:r>
    </w:p>
  </w:endnote>
  <w:endnote w:type="continuationSeparator" w:id="0">
    <w:p w14:paraId="34CC4EEC" w14:textId="77777777" w:rsidR="00D1278C" w:rsidRDefault="00D1278C"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3D96" w14:textId="0FA7FBDA" w:rsidR="006C15B4" w:rsidRPr="006C15B4" w:rsidRDefault="00932689" w:rsidP="00F64A23">
    <w:pPr>
      <w:pStyle w:val="Pieddepage"/>
      <w:rPr>
        <w:rFonts w:eastAsia="Malgun Gothic"/>
        <w:sz w:val="18"/>
        <w:szCs w:val="18"/>
        <w:lang w:val="fr-FR" w:eastAsia="ko-KR"/>
      </w:rPr>
    </w:pPr>
    <w:r>
      <w:rPr>
        <w:rFonts w:eastAsia="Malgun Gothic"/>
        <w:sz w:val="18"/>
        <w:szCs w:val="18"/>
        <w:lang w:val="fr-FR" w:eastAsia="ko-KR"/>
      </w:rPr>
      <w:t>2020</w:t>
    </w:r>
    <w:r w:rsidRPr="006C15B4">
      <w:rPr>
        <w:rFonts w:eastAsia="Malgun Gothic" w:hint="eastAsia"/>
        <w:sz w:val="18"/>
        <w:szCs w:val="18"/>
        <w:lang w:val="fr-FR" w:eastAsia="ko-KR"/>
      </w:rPr>
      <w:t xml:space="preserve"> </w:t>
    </w:r>
    <w:r w:rsidR="006C15B4" w:rsidRPr="006C15B4">
      <w:rPr>
        <w:rFonts w:eastAsia="Malgun Gothic"/>
        <w:bCs/>
        <w:sz w:val="18"/>
        <w:szCs w:val="18"/>
        <w:lang w:val="fr-FR" w:eastAsia="ko-KR"/>
      </w:rPr>
      <w:t xml:space="preserve">Formulaire pour la reconfirmation annuelle du statut </w:t>
    </w:r>
    <w:r w:rsidR="006C15B4">
      <w:rPr>
        <w:rFonts w:eastAsia="Malgun Gothic"/>
        <w:bCs/>
        <w:sz w:val="18"/>
        <w:szCs w:val="18"/>
        <w:lang w:val="fr-FR" w:eastAsia="ko-KR"/>
      </w:rPr>
      <w:t>pour</w:t>
    </w:r>
    <w:r w:rsidR="006C15B4" w:rsidRPr="00C31EAD">
      <w:rPr>
        <w:rFonts w:eastAsia="Malgun Gothic" w:hint="eastAsia"/>
        <w:bCs/>
        <w:sz w:val="18"/>
        <w:szCs w:val="18"/>
        <w:lang w:val="fr-FR" w:eastAsia="ko-KR"/>
      </w:rPr>
      <w:t xml:space="preserve"> </w:t>
    </w:r>
    <w:r w:rsidR="006C15B4" w:rsidRPr="006C15B4">
      <w:rPr>
        <w:rFonts w:eastAsia="Malgun Gothic"/>
        <w:bCs/>
        <w:sz w:val="18"/>
        <w:szCs w:val="18"/>
        <w:lang w:val="fr-FR" w:eastAsia="ko-KR"/>
      </w:rPr>
      <w:t>la PPCB</w:t>
    </w:r>
    <w:r>
      <w:rPr>
        <w:rFonts w:eastAsia="Malgun Gothic"/>
        <w:bCs/>
        <w:sz w:val="18"/>
        <w:szCs w:val="18"/>
        <w:lang w:val="fr-FR" w:eastAsia="ko-KR"/>
      </w:rPr>
      <w:tab/>
    </w:r>
    <w:r w:rsidRPr="00932689">
      <w:rPr>
        <w:rFonts w:eastAsia="Malgun Gothic"/>
        <w:bCs/>
        <w:sz w:val="18"/>
        <w:szCs w:val="18"/>
        <w:lang w:val="fr-FR" w:eastAsia="ko-KR"/>
      </w:rPr>
      <w:fldChar w:fldCharType="begin"/>
    </w:r>
    <w:r w:rsidRPr="00932689">
      <w:rPr>
        <w:rFonts w:eastAsia="Malgun Gothic"/>
        <w:bCs/>
        <w:sz w:val="18"/>
        <w:szCs w:val="18"/>
        <w:lang w:val="fr-FR" w:eastAsia="ko-KR"/>
      </w:rPr>
      <w:instrText>PAGE   \* MERGEFORMAT</w:instrText>
    </w:r>
    <w:r w:rsidRPr="00932689">
      <w:rPr>
        <w:rFonts w:eastAsia="Malgun Gothic"/>
        <w:bCs/>
        <w:sz w:val="18"/>
        <w:szCs w:val="18"/>
        <w:lang w:val="fr-FR" w:eastAsia="ko-KR"/>
      </w:rPr>
      <w:fldChar w:fldCharType="separate"/>
    </w:r>
    <w:r w:rsidRPr="00932689">
      <w:rPr>
        <w:rFonts w:eastAsia="Malgun Gothic"/>
        <w:bCs/>
        <w:sz w:val="18"/>
        <w:szCs w:val="18"/>
        <w:lang w:val="fr-FR" w:eastAsia="ko-KR"/>
      </w:rPr>
      <w:t>1</w:t>
    </w:r>
    <w:r w:rsidRPr="00932689">
      <w:rPr>
        <w:rFonts w:eastAsia="Malgun Gothic"/>
        <w:bCs/>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64C7" w14:textId="77777777" w:rsidR="00D1278C" w:rsidRDefault="00D1278C" w:rsidP="00F64A23">
      <w:r>
        <w:separator/>
      </w:r>
    </w:p>
  </w:footnote>
  <w:footnote w:type="continuationSeparator" w:id="0">
    <w:p w14:paraId="4CE5B322" w14:textId="77777777" w:rsidR="00D1278C" w:rsidRDefault="00D1278C"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52C84"/>
    <w:multiLevelType w:val="hybridMultilevel"/>
    <w:tmpl w:val="C62889D2"/>
    <w:lvl w:ilvl="0" w:tplc="2DDA922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7FA11A4"/>
    <w:multiLevelType w:val="hybridMultilevel"/>
    <w:tmpl w:val="A492EE42"/>
    <w:lvl w:ilvl="0" w:tplc="DE0E5F9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E3C13"/>
    <w:multiLevelType w:val="hybridMultilevel"/>
    <w:tmpl w:val="A492EE42"/>
    <w:lvl w:ilvl="0" w:tplc="DE0E5F9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154B0"/>
    <w:multiLevelType w:val="multilevel"/>
    <w:tmpl w:val="51A81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1" w15:restartNumberingAfterBreak="0">
    <w:nsid w:val="1F535B3A"/>
    <w:multiLevelType w:val="hybridMultilevel"/>
    <w:tmpl w:val="3C1C483A"/>
    <w:lvl w:ilvl="0" w:tplc="2DDA9220">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372B9"/>
    <w:multiLevelType w:val="hybridMultilevel"/>
    <w:tmpl w:val="FFB6A336"/>
    <w:lvl w:ilvl="0" w:tplc="E9C2387A">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DD1A76"/>
    <w:multiLevelType w:val="hybridMultilevel"/>
    <w:tmpl w:val="967457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B92D0A"/>
    <w:multiLevelType w:val="hybridMultilevel"/>
    <w:tmpl w:val="4A806492"/>
    <w:lvl w:ilvl="0" w:tplc="2DDA9220">
      <w:start w:val="1"/>
      <w:numFmt w:val="decimal"/>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45909"/>
    <w:multiLevelType w:val="hybridMultilevel"/>
    <w:tmpl w:val="F0184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1A644A"/>
    <w:multiLevelType w:val="multilevel"/>
    <w:tmpl w:val="51A81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3918E6"/>
    <w:multiLevelType w:val="hybridMultilevel"/>
    <w:tmpl w:val="F5C418BC"/>
    <w:lvl w:ilvl="0" w:tplc="E9C2387A">
      <w:start w:val="1"/>
      <w:numFmt w:val="decimal"/>
      <w:lvlText w:val="%1."/>
      <w:lvlJc w:val="left"/>
      <w:pPr>
        <w:ind w:left="1065" w:hanging="705"/>
      </w:pPr>
      <w:rPr>
        <w:rFonts w:hint="default"/>
      </w:rPr>
    </w:lvl>
    <w:lvl w:ilvl="1" w:tplc="6DC6AAA0">
      <w:start w:val="1"/>
      <w:numFmt w:val="lowerLetter"/>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511631"/>
    <w:multiLevelType w:val="hybridMultilevel"/>
    <w:tmpl w:val="BEA415CC"/>
    <w:lvl w:ilvl="0" w:tplc="21727A0C">
      <w:numFmt w:val="bullet"/>
      <w:lvlText w:val="-"/>
      <w:lvlJc w:val="left"/>
      <w:pPr>
        <w:ind w:left="720" w:hanging="360"/>
      </w:pPr>
      <w:rPr>
        <w:rFonts w:ascii="Times New Roman" w:eastAsia="Malgun Gothic"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3"/>
  </w:num>
  <w:num w:numId="3">
    <w:abstractNumId w:val="2"/>
  </w:num>
  <w:num w:numId="4">
    <w:abstractNumId w:val="4"/>
  </w:num>
  <w:num w:numId="5">
    <w:abstractNumId w:val="26"/>
  </w:num>
  <w:num w:numId="6">
    <w:abstractNumId w:val="21"/>
  </w:num>
  <w:num w:numId="7">
    <w:abstractNumId w:val="15"/>
  </w:num>
  <w:num w:numId="8">
    <w:abstractNumId w:val="5"/>
  </w:num>
  <w:num w:numId="9">
    <w:abstractNumId w:val="25"/>
  </w:num>
  <w:num w:numId="10">
    <w:abstractNumId w:val="24"/>
  </w:num>
  <w:num w:numId="11">
    <w:abstractNumId w:val="30"/>
  </w:num>
  <w:num w:numId="12">
    <w:abstractNumId w:val="9"/>
  </w:num>
  <w:num w:numId="13">
    <w:abstractNumId w:val="20"/>
  </w:num>
  <w:num w:numId="14">
    <w:abstractNumId w:val="17"/>
  </w:num>
  <w:num w:numId="15">
    <w:abstractNumId w:val="0"/>
  </w:num>
  <w:num w:numId="16">
    <w:abstractNumId w:val="10"/>
  </w:num>
  <w:num w:numId="17">
    <w:abstractNumId w:val="3"/>
  </w:num>
  <w:num w:numId="18">
    <w:abstractNumId w:val="13"/>
  </w:num>
  <w:num w:numId="19">
    <w:abstractNumId w:val="29"/>
  </w:num>
  <w:num w:numId="20">
    <w:abstractNumId w:val="14"/>
  </w:num>
  <w:num w:numId="21">
    <w:abstractNumId w:val="28"/>
  </w:num>
  <w:num w:numId="22">
    <w:abstractNumId w:val="16"/>
  </w:num>
  <w:num w:numId="23">
    <w:abstractNumId w:val="7"/>
  </w:num>
  <w:num w:numId="24">
    <w:abstractNumId w:val="19"/>
  </w:num>
  <w:num w:numId="25">
    <w:abstractNumId w:val="27"/>
  </w:num>
  <w:num w:numId="26">
    <w:abstractNumId w:val="12"/>
  </w:num>
  <w:num w:numId="27">
    <w:abstractNumId w:val="11"/>
  </w:num>
  <w:num w:numId="28">
    <w:abstractNumId w:val="18"/>
  </w:num>
  <w:num w:numId="29">
    <w:abstractNumId w:val="1"/>
  </w:num>
  <w:num w:numId="30">
    <w:abstractNumId w:val="6"/>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448F8"/>
    <w:rsid w:val="00047118"/>
    <w:rsid w:val="000574D6"/>
    <w:rsid w:val="00075219"/>
    <w:rsid w:val="0008534D"/>
    <w:rsid w:val="000925BD"/>
    <w:rsid w:val="00092991"/>
    <w:rsid w:val="00094348"/>
    <w:rsid w:val="000A6D84"/>
    <w:rsid w:val="000B0405"/>
    <w:rsid w:val="000B0755"/>
    <w:rsid w:val="000C5069"/>
    <w:rsid w:val="000E37B3"/>
    <w:rsid w:val="000F6397"/>
    <w:rsid w:val="0010377D"/>
    <w:rsid w:val="001132FC"/>
    <w:rsid w:val="00116347"/>
    <w:rsid w:val="001164DA"/>
    <w:rsid w:val="00137EFF"/>
    <w:rsid w:val="00143F1D"/>
    <w:rsid w:val="00164A5B"/>
    <w:rsid w:val="00166D1B"/>
    <w:rsid w:val="00166FE9"/>
    <w:rsid w:val="001729EA"/>
    <w:rsid w:val="00190039"/>
    <w:rsid w:val="00195C93"/>
    <w:rsid w:val="001961B5"/>
    <w:rsid w:val="001A240F"/>
    <w:rsid w:val="001A6CAF"/>
    <w:rsid w:val="001B3767"/>
    <w:rsid w:val="001C1A84"/>
    <w:rsid w:val="001C75C0"/>
    <w:rsid w:val="001D6D56"/>
    <w:rsid w:val="001E467F"/>
    <w:rsid w:val="002125DF"/>
    <w:rsid w:val="002168DB"/>
    <w:rsid w:val="00223603"/>
    <w:rsid w:val="00227CCF"/>
    <w:rsid w:val="002326DC"/>
    <w:rsid w:val="00233605"/>
    <w:rsid w:val="00240326"/>
    <w:rsid w:val="00251B41"/>
    <w:rsid w:val="002813DA"/>
    <w:rsid w:val="00282080"/>
    <w:rsid w:val="0029588A"/>
    <w:rsid w:val="002A16E9"/>
    <w:rsid w:val="002A1B1A"/>
    <w:rsid w:val="002A4392"/>
    <w:rsid w:val="002A7488"/>
    <w:rsid w:val="002B449F"/>
    <w:rsid w:val="002C0269"/>
    <w:rsid w:val="002C0407"/>
    <w:rsid w:val="002D105E"/>
    <w:rsid w:val="002D744B"/>
    <w:rsid w:val="002E7D56"/>
    <w:rsid w:val="002F0B92"/>
    <w:rsid w:val="00310456"/>
    <w:rsid w:val="003156B9"/>
    <w:rsid w:val="0031627D"/>
    <w:rsid w:val="00330F61"/>
    <w:rsid w:val="0033151F"/>
    <w:rsid w:val="0034311E"/>
    <w:rsid w:val="00353AD3"/>
    <w:rsid w:val="0035612C"/>
    <w:rsid w:val="003565AC"/>
    <w:rsid w:val="00362493"/>
    <w:rsid w:val="003843DC"/>
    <w:rsid w:val="00387D27"/>
    <w:rsid w:val="00390196"/>
    <w:rsid w:val="003B1951"/>
    <w:rsid w:val="003B1F20"/>
    <w:rsid w:val="003B232D"/>
    <w:rsid w:val="003B6083"/>
    <w:rsid w:val="003D119E"/>
    <w:rsid w:val="003D6127"/>
    <w:rsid w:val="003D71CB"/>
    <w:rsid w:val="003E5D9E"/>
    <w:rsid w:val="004247C3"/>
    <w:rsid w:val="00427A6D"/>
    <w:rsid w:val="00446771"/>
    <w:rsid w:val="004731DA"/>
    <w:rsid w:val="004A1FAE"/>
    <w:rsid w:val="004A5BD9"/>
    <w:rsid w:val="004D40AC"/>
    <w:rsid w:val="004D41A2"/>
    <w:rsid w:val="004D6242"/>
    <w:rsid w:val="004D7731"/>
    <w:rsid w:val="004E2C41"/>
    <w:rsid w:val="004E37FD"/>
    <w:rsid w:val="004F001F"/>
    <w:rsid w:val="004F2FC7"/>
    <w:rsid w:val="00504E97"/>
    <w:rsid w:val="00511362"/>
    <w:rsid w:val="00514786"/>
    <w:rsid w:val="00516A6B"/>
    <w:rsid w:val="00517852"/>
    <w:rsid w:val="0052006B"/>
    <w:rsid w:val="005309B4"/>
    <w:rsid w:val="0053168B"/>
    <w:rsid w:val="00536942"/>
    <w:rsid w:val="00543DDD"/>
    <w:rsid w:val="00552366"/>
    <w:rsid w:val="005523C3"/>
    <w:rsid w:val="005562EB"/>
    <w:rsid w:val="0056416A"/>
    <w:rsid w:val="00572A43"/>
    <w:rsid w:val="00582610"/>
    <w:rsid w:val="005A4A2E"/>
    <w:rsid w:val="005C7B45"/>
    <w:rsid w:val="005E1109"/>
    <w:rsid w:val="005F1AC9"/>
    <w:rsid w:val="00610197"/>
    <w:rsid w:val="0061683B"/>
    <w:rsid w:val="00624D7C"/>
    <w:rsid w:val="00631CD8"/>
    <w:rsid w:val="006357E2"/>
    <w:rsid w:val="00640642"/>
    <w:rsid w:val="00640F3F"/>
    <w:rsid w:val="0065100C"/>
    <w:rsid w:val="00662C0F"/>
    <w:rsid w:val="00692C10"/>
    <w:rsid w:val="006A30A6"/>
    <w:rsid w:val="006B3E0E"/>
    <w:rsid w:val="006B52D2"/>
    <w:rsid w:val="006B5839"/>
    <w:rsid w:val="006C15B4"/>
    <w:rsid w:val="006C3E50"/>
    <w:rsid w:val="006C6120"/>
    <w:rsid w:val="006D1384"/>
    <w:rsid w:val="006D22AC"/>
    <w:rsid w:val="006D636B"/>
    <w:rsid w:val="006E612F"/>
    <w:rsid w:val="006E7AAF"/>
    <w:rsid w:val="006F369A"/>
    <w:rsid w:val="007106D3"/>
    <w:rsid w:val="00711354"/>
    <w:rsid w:val="00723C61"/>
    <w:rsid w:val="007245AD"/>
    <w:rsid w:val="0072672C"/>
    <w:rsid w:val="00735B93"/>
    <w:rsid w:val="0075573A"/>
    <w:rsid w:val="00761B89"/>
    <w:rsid w:val="00772170"/>
    <w:rsid w:val="00775039"/>
    <w:rsid w:val="00776231"/>
    <w:rsid w:val="007814AD"/>
    <w:rsid w:val="00785409"/>
    <w:rsid w:val="007B268F"/>
    <w:rsid w:val="007D1D34"/>
    <w:rsid w:val="007D59A6"/>
    <w:rsid w:val="007E1783"/>
    <w:rsid w:val="00820249"/>
    <w:rsid w:val="00833CBD"/>
    <w:rsid w:val="008607F0"/>
    <w:rsid w:val="00864FBE"/>
    <w:rsid w:val="008711CF"/>
    <w:rsid w:val="00873A99"/>
    <w:rsid w:val="00873F6F"/>
    <w:rsid w:val="0088436A"/>
    <w:rsid w:val="008A1B5B"/>
    <w:rsid w:val="008A6D39"/>
    <w:rsid w:val="008D4462"/>
    <w:rsid w:val="008E4DF1"/>
    <w:rsid w:val="008F7393"/>
    <w:rsid w:val="00905588"/>
    <w:rsid w:val="00916ECB"/>
    <w:rsid w:val="0092405B"/>
    <w:rsid w:val="009307E0"/>
    <w:rsid w:val="00932689"/>
    <w:rsid w:val="009527E0"/>
    <w:rsid w:val="00955AA3"/>
    <w:rsid w:val="0097114E"/>
    <w:rsid w:val="00972B60"/>
    <w:rsid w:val="009A6D85"/>
    <w:rsid w:val="009D1F5C"/>
    <w:rsid w:val="009D71C0"/>
    <w:rsid w:val="009E6C63"/>
    <w:rsid w:val="009F5963"/>
    <w:rsid w:val="009F5CAA"/>
    <w:rsid w:val="009F6427"/>
    <w:rsid w:val="00A012CF"/>
    <w:rsid w:val="00A01DAC"/>
    <w:rsid w:val="00A0347B"/>
    <w:rsid w:val="00A10184"/>
    <w:rsid w:val="00A10D35"/>
    <w:rsid w:val="00A22271"/>
    <w:rsid w:val="00A33325"/>
    <w:rsid w:val="00A45AB9"/>
    <w:rsid w:val="00A5242D"/>
    <w:rsid w:val="00A73875"/>
    <w:rsid w:val="00AD43E7"/>
    <w:rsid w:val="00B27A09"/>
    <w:rsid w:val="00B334FE"/>
    <w:rsid w:val="00B3764A"/>
    <w:rsid w:val="00B476D3"/>
    <w:rsid w:val="00B55466"/>
    <w:rsid w:val="00B60489"/>
    <w:rsid w:val="00B7491B"/>
    <w:rsid w:val="00B75236"/>
    <w:rsid w:val="00BA09F4"/>
    <w:rsid w:val="00BA55E0"/>
    <w:rsid w:val="00BC3490"/>
    <w:rsid w:val="00BC6204"/>
    <w:rsid w:val="00BD5210"/>
    <w:rsid w:val="00BF5C37"/>
    <w:rsid w:val="00C31EAD"/>
    <w:rsid w:val="00C33796"/>
    <w:rsid w:val="00C436F8"/>
    <w:rsid w:val="00C62F9A"/>
    <w:rsid w:val="00C875F3"/>
    <w:rsid w:val="00CC1B07"/>
    <w:rsid w:val="00CC411A"/>
    <w:rsid w:val="00CC59DB"/>
    <w:rsid w:val="00CD791F"/>
    <w:rsid w:val="00CE5DF6"/>
    <w:rsid w:val="00D00BA1"/>
    <w:rsid w:val="00D1278C"/>
    <w:rsid w:val="00D33BD5"/>
    <w:rsid w:val="00D34583"/>
    <w:rsid w:val="00D34B86"/>
    <w:rsid w:val="00D41AB0"/>
    <w:rsid w:val="00D43CA7"/>
    <w:rsid w:val="00D61F3A"/>
    <w:rsid w:val="00D85745"/>
    <w:rsid w:val="00DA581E"/>
    <w:rsid w:val="00DC420E"/>
    <w:rsid w:val="00DD2070"/>
    <w:rsid w:val="00E15C5C"/>
    <w:rsid w:val="00E25D80"/>
    <w:rsid w:val="00E30070"/>
    <w:rsid w:val="00E47F76"/>
    <w:rsid w:val="00E520CA"/>
    <w:rsid w:val="00E53D91"/>
    <w:rsid w:val="00E5542B"/>
    <w:rsid w:val="00E56861"/>
    <w:rsid w:val="00E63F6D"/>
    <w:rsid w:val="00EA0377"/>
    <w:rsid w:val="00EB2995"/>
    <w:rsid w:val="00ED0BD0"/>
    <w:rsid w:val="00ED7A6F"/>
    <w:rsid w:val="00F03207"/>
    <w:rsid w:val="00F24261"/>
    <w:rsid w:val="00F27A4D"/>
    <w:rsid w:val="00F34E6D"/>
    <w:rsid w:val="00F43997"/>
    <w:rsid w:val="00F44F7D"/>
    <w:rsid w:val="00F64A23"/>
    <w:rsid w:val="00F675F8"/>
    <w:rsid w:val="00F931AE"/>
    <w:rsid w:val="00FA5501"/>
    <w:rsid w:val="00FA67A9"/>
    <w:rsid w:val="00FB2089"/>
    <w:rsid w:val="00FB4DEC"/>
    <w:rsid w:val="00FC1E25"/>
    <w:rsid w:val="00FC4894"/>
    <w:rsid w:val="00FC7AE4"/>
    <w:rsid w:val="00FD25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4D22F1DE"/>
  <w15:chartTrackingRefBased/>
  <w15:docId w15:val="{176812E1-AA8F-4950-B110-0E63729B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aliases w:val="webb"/>
    <w:basedOn w:val="Normal"/>
    <w:uiPriority w:val="99"/>
    <w:rsid w:val="001A240F"/>
    <w:pPr>
      <w:overflowPunct w:val="0"/>
      <w:autoSpaceDE w:val="0"/>
      <w:autoSpaceDN w:val="0"/>
      <w:adjustRightInd w:val="0"/>
      <w:spacing w:before="100" w:beforeAutospacing="1" w:after="100" w:afterAutospacing="1"/>
      <w:textAlignment w:val="baseline"/>
    </w:pPr>
    <w:rPr>
      <w:sz w:val="24"/>
      <w:lang w:val="en-US" w:eastAsia="fr-FR"/>
    </w:rPr>
  </w:style>
  <w:style w:type="paragraph" w:customStyle="1" w:styleId="Car">
    <w:name w:val="Car"/>
    <w:basedOn w:val="Normal"/>
    <w:rsid w:val="001A240F"/>
    <w:rPr>
      <w:rFonts w:ascii="Arial" w:hAnsi="Arial"/>
      <w:sz w:val="22"/>
      <w:szCs w:val="20"/>
      <w:lang w:val="en-AU"/>
    </w:rPr>
  </w:style>
  <w:style w:type="paragraph" w:customStyle="1" w:styleId="CarCarCar">
    <w:name w:val="Car Car Car"/>
    <w:basedOn w:val="Normal"/>
    <w:rsid w:val="0072672C"/>
    <w:rPr>
      <w:rFonts w:ascii="Arial"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86248346">
      <w:bodyDiv w:val="1"/>
      <w:marLeft w:val="0"/>
      <w:marRight w:val="0"/>
      <w:marTop w:val="0"/>
      <w:marBottom w:val="0"/>
      <w:divBdr>
        <w:top w:val="none" w:sz="0" w:space="0" w:color="auto"/>
        <w:left w:val="none" w:sz="0" w:space="0" w:color="auto"/>
        <w:bottom w:val="none" w:sz="0" w:space="0" w:color="auto"/>
        <w:right w:val="none" w:sz="0" w:space="0" w:color="auto"/>
      </w:divBdr>
    </w:div>
    <w:div w:id="767581979">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46422892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790977357">
      <w:bodyDiv w:val="1"/>
      <w:marLeft w:val="0"/>
      <w:marRight w:val="0"/>
      <w:marTop w:val="0"/>
      <w:marBottom w:val="0"/>
      <w:divBdr>
        <w:top w:val="none" w:sz="0" w:space="0" w:color="auto"/>
        <w:left w:val="none" w:sz="0" w:space="0" w:color="auto"/>
        <w:bottom w:val="none" w:sz="0" w:space="0" w:color="auto"/>
        <w:right w:val="none" w:sz="0" w:space="0" w:color="auto"/>
      </w:divBdr>
    </w:div>
    <w:div w:id="2024163124">
      <w:bodyDiv w:val="1"/>
      <w:marLeft w:val="0"/>
      <w:marRight w:val="0"/>
      <w:marTop w:val="0"/>
      <w:marBottom w:val="0"/>
      <w:divBdr>
        <w:top w:val="none" w:sz="0" w:space="0" w:color="auto"/>
        <w:left w:val="none" w:sz="0" w:space="0" w:color="auto"/>
        <w:bottom w:val="none" w:sz="0" w:space="0" w:color="auto"/>
        <w:right w:val="none" w:sz="0" w:space="0" w:color="auto"/>
      </w:divBdr>
    </w:div>
    <w:div w:id="20686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status@oie.int" TargetMode="External"/><Relationship Id="rId1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ie.int/index.php?id=169&amp;L=1&amp;htmfile=glossaire.htm" TargetMode="External"/><Relationship Id="rId7" Type="http://schemas.openxmlformats.org/officeDocument/2006/relationships/endnotes" Target="endnotes.xml"/><Relationship Id="rId12" Type="http://schemas.openxmlformats.org/officeDocument/2006/relationships/hyperlink" Target="http://www.oie.int/index.php?id=169&amp;L=1&amp;htmfile=glossaire.htm" TargetMode="External"/><Relationship Id="rId17" Type="http://schemas.openxmlformats.org/officeDocument/2006/relationships/hyperlink" Target="mailto:disease.status@oie.int" TargetMode="External"/><Relationship Id="rId25" Type="http://schemas.openxmlformats.org/officeDocument/2006/relationships/hyperlink" Target="http://www.oie.int/index.php?id=169&amp;L=1&amp;htmfile=chapitre_notification.htm" TargetMode="External"/><Relationship Id="rId2" Type="http://schemas.openxmlformats.org/officeDocument/2006/relationships/numbering" Target="numbering.xml"/><Relationship Id="rId16" Type="http://schemas.openxmlformats.org/officeDocument/2006/relationships/hyperlink" Target="http://www.oie.int/index.php?id=169&amp;L=1&amp;htmfile=chapitre_notification.htm" TargetMode="External"/><Relationship Id="rId20" Type="http://schemas.openxmlformats.org/officeDocument/2006/relationships/hyperlink" Target="http://www.oie.int/index.php?id=169&amp;L=1&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e.int/index.php?id=169&amp;L=1&amp;htmfile=glossaire.htm" TargetMode="External"/><Relationship Id="rId24" Type="http://schemas.openxmlformats.org/officeDocument/2006/relationships/hyperlink" Target="http://www.oie.int/index.php?id=169&amp;L=1&amp;htmfile=glossaire.htm" TargetMode="External"/><Relationship Id="rId5" Type="http://schemas.openxmlformats.org/officeDocument/2006/relationships/webSettings" Target="webSettings.xml"/><Relationship Id="rId15"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28" Type="http://schemas.openxmlformats.org/officeDocument/2006/relationships/theme" Target="theme/theme1.xml"/><Relationship Id="rId10" Type="http://schemas.openxmlformats.org/officeDocument/2006/relationships/hyperlink" Target="http://www.oie.int/index.php?id=169&amp;L=1&amp;htmfile=glossaire.htm" TargetMode="External"/><Relationship Id="rId19" Type="http://schemas.openxmlformats.org/officeDocument/2006/relationships/hyperlink" Target="http://www.oie.int/index.php?id=169&amp;L=1&amp;htmfile=glossaire.htm" TargetMode="External"/><Relationship Id="rId4" Type="http://schemas.openxmlformats.org/officeDocument/2006/relationships/settings" Target="settings.xml"/><Relationship Id="rId9" Type="http://schemas.openxmlformats.org/officeDocument/2006/relationships/hyperlink" Target="http://www.oie.int/index.php?id=169&amp;L=1&amp;htmfile=glossaire.htm" TargetMode="External"/><Relationship Id="rId14"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1D6F-0BB0-4DA9-A813-9BA5A642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1293</Words>
  <Characters>7115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8392</CharactersWithSpaces>
  <SharedDoc>false</SharedDoc>
  <HLinks>
    <vt:vector size="108" baseType="variant">
      <vt:variant>
        <vt:i4>983066</vt:i4>
      </vt:variant>
      <vt:variant>
        <vt:i4>51</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48</vt:i4>
      </vt:variant>
      <vt:variant>
        <vt:i4>0</vt:i4>
      </vt:variant>
      <vt:variant>
        <vt:i4>5</vt:i4>
      </vt:variant>
      <vt:variant>
        <vt:lpwstr>http://www.oie.int/index.php?id=169&amp;L=1&amp;htmfile=glossaire.htm</vt:lpwstr>
      </vt:variant>
      <vt:variant>
        <vt:lpwstr>terme_zone_region</vt:lpwstr>
      </vt:variant>
      <vt:variant>
        <vt:i4>2293780</vt:i4>
      </vt:variant>
      <vt:variant>
        <vt:i4>45</vt:i4>
      </vt:variant>
      <vt:variant>
        <vt:i4>0</vt:i4>
      </vt:variant>
      <vt:variant>
        <vt:i4>5</vt:i4>
      </vt:variant>
      <vt:variant>
        <vt:lpwstr>http://www.oie.int/index.php?id=169&amp;L=1&amp;htmfile=glossaire.htm</vt:lpwstr>
      </vt:variant>
      <vt:variant>
        <vt:lpwstr>terme_vaccination</vt:lpwstr>
      </vt:variant>
      <vt:variant>
        <vt:i4>5832810</vt:i4>
      </vt:variant>
      <vt:variant>
        <vt:i4>42</vt:i4>
      </vt:variant>
      <vt:variant>
        <vt:i4>0</vt:i4>
      </vt:variant>
      <vt:variant>
        <vt:i4>5</vt:i4>
      </vt:variant>
      <vt:variant>
        <vt:lpwstr>http://www.oie.int/index.php?id=169&amp;L=1&amp;htmfile=glossaire.htm</vt:lpwstr>
      </vt:variant>
      <vt:variant>
        <vt:lpwstr>terme_surveillance</vt:lpwstr>
      </vt:variant>
      <vt:variant>
        <vt:i4>2293780</vt:i4>
      </vt:variant>
      <vt:variant>
        <vt:i4>39</vt:i4>
      </vt:variant>
      <vt:variant>
        <vt:i4>0</vt:i4>
      </vt:variant>
      <vt:variant>
        <vt:i4>5</vt:i4>
      </vt:variant>
      <vt:variant>
        <vt:lpwstr>http://www.oie.int/index.php?id=169&amp;L=1&amp;htmfile=glossaire.htm</vt:lpwstr>
      </vt:variant>
      <vt:variant>
        <vt:lpwstr>terme_vaccination</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6553695</vt:i4>
      </vt:variant>
      <vt:variant>
        <vt:i4>33</vt:i4>
      </vt:variant>
      <vt:variant>
        <vt:i4>0</vt:i4>
      </vt:variant>
      <vt:variant>
        <vt:i4>5</vt:i4>
      </vt:variant>
      <vt:variant>
        <vt:lpwstr>http://www.oie.int/index.php?id=169&amp;L=1&amp;htmfile=glossaire.htm</vt:lpwstr>
      </vt:variant>
      <vt:variant>
        <vt:lpwstr>terme_foyer_de_maladie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8323083</vt:i4>
      </vt:variant>
      <vt:variant>
        <vt:i4>27</vt:i4>
      </vt:variant>
      <vt:variant>
        <vt:i4>0</vt:i4>
      </vt:variant>
      <vt:variant>
        <vt:i4>5</vt:i4>
      </vt:variant>
      <vt:variant>
        <vt:lpwstr>mailto:disease.status@oie.int</vt:lpwstr>
      </vt:variant>
      <vt:variant>
        <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2293780</vt:i4>
      </vt:variant>
      <vt:variant>
        <vt:i4>18</vt:i4>
      </vt:variant>
      <vt:variant>
        <vt:i4>0</vt:i4>
      </vt:variant>
      <vt:variant>
        <vt:i4>5</vt:i4>
      </vt:variant>
      <vt:variant>
        <vt:lpwstr>http://www.oie.int/index.php?id=169&amp;L=1&amp;htmfile=glossaire.htm</vt:lpwstr>
      </vt:variant>
      <vt:variant>
        <vt:lpwstr>terme_vaccination</vt:lpwstr>
      </vt:variant>
      <vt:variant>
        <vt:i4>5832810</vt:i4>
      </vt:variant>
      <vt:variant>
        <vt:i4>15</vt:i4>
      </vt:variant>
      <vt:variant>
        <vt:i4>0</vt:i4>
      </vt:variant>
      <vt:variant>
        <vt:i4>5</vt:i4>
      </vt:variant>
      <vt:variant>
        <vt:lpwstr>http://www.oie.int/index.php?id=169&amp;L=1&amp;htmfile=glossaire.htm</vt:lpwstr>
      </vt:variant>
      <vt:variant>
        <vt:lpwstr>terme_surveillance</vt:lpwstr>
      </vt:variant>
      <vt:variant>
        <vt:i4>2293780</vt:i4>
      </vt:variant>
      <vt:variant>
        <vt:i4>12</vt:i4>
      </vt:variant>
      <vt:variant>
        <vt:i4>0</vt:i4>
      </vt:variant>
      <vt:variant>
        <vt:i4>5</vt:i4>
      </vt:variant>
      <vt:variant>
        <vt:lpwstr>http://www.oie.int/index.php?id=169&amp;L=1&amp;htmfile=glossaire.htm</vt:lpwstr>
      </vt:variant>
      <vt:variant>
        <vt:lpwstr>terme_vaccination</vt:lpwstr>
      </vt:variant>
      <vt:variant>
        <vt:i4>4456549</vt:i4>
      </vt:variant>
      <vt:variant>
        <vt:i4>9</vt:i4>
      </vt:variant>
      <vt:variant>
        <vt:i4>0</vt:i4>
      </vt:variant>
      <vt:variant>
        <vt:i4>5</vt:i4>
      </vt:variant>
      <vt:variant>
        <vt:lpwstr>http://www.oie.int/index.php?id=169&amp;L=1&amp;htmfile=glossaire.htm</vt:lpwstr>
      </vt:variant>
      <vt:variant>
        <vt:lpwstr>terme_infection</vt:lpwstr>
      </vt:variant>
      <vt:variant>
        <vt:i4>6553695</vt:i4>
      </vt:variant>
      <vt:variant>
        <vt:i4>6</vt:i4>
      </vt:variant>
      <vt:variant>
        <vt:i4>0</vt:i4>
      </vt:variant>
      <vt:variant>
        <vt:i4>5</vt:i4>
      </vt:variant>
      <vt:variant>
        <vt:lpwstr>http://www.oie.int/index.php?id=169&amp;L=1&amp;htmfile=glossaire.htm</vt:lpwstr>
      </vt:variant>
      <vt:variant>
        <vt:lpwstr>terme_foyer_de_maladie</vt:lpwstr>
      </vt:variant>
      <vt:variant>
        <vt:i4>2359335</vt:i4>
      </vt:variant>
      <vt:variant>
        <vt:i4>3</vt:i4>
      </vt:variant>
      <vt:variant>
        <vt:i4>0</vt:i4>
      </vt:variant>
      <vt:variant>
        <vt:i4>5</vt:i4>
      </vt:variant>
      <vt:variant>
        <vt:lpwstr>http://www.oie.int/index.php?id=169&amp;L=1&amp;htmfile=glossaire.htm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5</cp:revision>
  <cp:lastPrinted>2009-07-23T13:55:00Z</cp:lastPrinted>
  <dcterms:created xsi:type="dcterms:W3CDTF">2019-07-17T09:46:00Z</dcterms:created>
  <dcterms:modified xsi:type="dcterms:W3CDTF">2020-10-19T12:04:00Z</dcterms:modified>
</cp:coreProperties>
</file>